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57" w:rsidRDefault="0081401A" w:rsidP="0081401A">
      <w:pPr>
        <w:bidi/>
        <w:rPr>
          <w:rFonts w:asciiTheme="majorBidi" w:hAnsiTheme="majorBidi" w:cstheme="majorBidi"/>
          <w:color w:val="538135" w:themeColor="accent6" w:themeShade="BF"/>
          <w:sz w:val="28"/>
          <w:szCs w:val="28"/>
          <w:rtl/>
          <w:lang w:bidi="ar-LB"/>
        </w:rPr>
      </w:pPr>
      <w:r>
        <w:rPr>
          <w:rFonts w:asciiTheme="majorBidi" w:hAnsiTheme="majorBidi" w:cstheme="majorBidi" w:hint="cs"/>
          <w:color w:val="538135" w:themeColor="accent6" w:themeShade="BF"/>
          <w:sz w:val="28"/>
          <w:szCs w:val="28"/>
          <w:rtl/>
          <w:lang w:bidi="ar-LB"/>
        </w:rPr>
        <w:t>الدعم الاجتماعي</w:t>
      </w:r>
    </w:p>
    <w:p w:rsidR="0081401A" w:rsidRDefault="0081401A" w:rsidP="0081401A">
      <w:pPr>
        <w:bidi/>
        <w:rPr>
          <w:rFonts w:asciiTheme="majorBidi" w:hAnsiTheme="majorBidi" w:cstheme="majorBidi"/>
          <w:rtl/>
          <w:lang w:bidi="ar-LB"/>
        </w:rPr>
      </w:pPr>
      <w:r>
        <w:rPr>
          <w:rFonts w:asciiTheme="majorBidi" w:hAnsiTheme="majorBidi" w:cstheme="majorBidi" w:hint="cs"/>
          <w:rtl/>
          <w:lang w:bidi="ar-LB"/>
        </w:rPr>
        <w:t>هل يوجد أشخاص في حياتك تستطيع اللجوء إليهم عندما تحتاج إلى التحد</w:t>
      </w:r>
      <w:r w:rsidR="00794CED">
        <w:rPr>
          <w:rFonts w:asciiTheme="majorBidi" w:hAnsiTheme="majorBidi" w:cstheme="majorBidi" w:hint="cs"/>
          <w:rtl/>
          <w:lang w:bidi="ar-LB"/>
        </w:rPr>
        <w:t>ّ</w:t>
      </w:r>
      <w:r>
        <w:rPr>
          <w:rFonts w:asciiTheme="majorBidi" w:hAnsiTheme="majorBidi" w:cstheme="majorBidi" w:hint="cs"/>
          <w:rtl/>
          <w:lang w:bidi="ar-LB"/>
        </w:rPr>
        <w:t>ث إلى شخص ما؟</w:t>
      </w:r>
    </w:p>
    <w:p w:rsidR="0081401A" w:rsidRDefault="0081401A" w:rsidP="0081401A">
      <w:pPr>
        <w:bidi/>
        <w:rPr>
          <w:rFonts w:asciiTheme="majorBidi" w:hAnsiTheme="majorBidi" w:cstheme="majorBidi"/>
          <w:rtl/>
          <w:lang w:bidi="ar-LB"/>
        </w:rPr>
      </w:pPr>
      <w:r>
        <w:rPr>
          <w:rFonts w:asciiTheme="majorBidi" w:hAnsiTheme="majorBidi" w:cstheme="majorBidi" w:hint="cs"/>
          <w:rtl/>
          <w:lang w:bidi="ar-LB"/>
        </w:rPr>
        <w:t>شخص يساعدك عندما يفيض القبو أو عندما تحتاج إلى شخص يراقب الأطفال في غيابك؟</w:t>
      </w:r>
    </w:p>
    <w:p w:rsidR="0070060B" w:rsidRDefault="0081401A" w:rsidP="0081401A">
      <w:pPr>
        <w:bidi/>
        <w:rPr>
          <w:rFonts w:asciiTheme="majorBidi" w:hAnsiTheme="majorBidi" w:cstheme="majorBidi"/>
          <w:rtl/>
          <w:lang w:bidi="ar-LB"/>
        </w:rPr>
      </w:pPr>
      <w:r>
        <w:rPr>
          <w:rFonts w:asciiTheme="majorBidi" w:hAnsiTheme="majorBidi" w:cstheme="majorBidi" w:hint="cs"/>
          <w:rtl/>
          <w:lang w:bidi="ar-LB"/>
        </w:rPr>
        <w:t>أو ربما شخص تت</w:t>
      </w:r>
      <w:r w:rsidR="00794CED">
        <w:rPr>
          <w:rFonts w:asciiTheme="majorBidi" w:hAnsiTheme="majorBidi" w:cstheme="majorBidi" w:hint="cs"/>
          <w:rtl/>
          <w:lang w:bidi="ar-LB"/>
        </w:rPr>
        <w:t>ّ</w:t>
      </w:r>
      <w:r>
        <w:rPr>
          <w:rFonts w:asciiTheme="majorBidi" w:hAnsiTheme="majorBidi" w:cstheme="majorBidi" w:hint="cs"/>
          <w:rtl/>
          <w:lang w:bidi="ar-LB"/>
        </w:rPr>
        <w:t>صل به</w:t>
      </w:r>
      <w:r w:rsidR="00E06317">
        <w:rPr>
          <w:rFonts w:asciiTheme="majorBidi" w:hAnsiTheme="majorBidi" w:cstheme="majorBidi" w:hint="cs"/>
          <w:rtl/>
          <w:lang w:bidi="ar-LB"/>
        </w:rPr>
        <w:t xml:space="preserve"> عندما يحدث أمر رائع وترغب بمشاركته الأخبار</w:t>
      </w:r>
      <w:r w:rsidR="0070060B">
        <w:rPr>
          <w:rFonts w:asciiTheme="majorBidi" w:hAnsiTheme="majorBidi" w:cstheme="majorBidi" w:hint="cs"/>
          <w:rtl/>
          <w:lang w:bidi="ar-LB"/>
        </w:rPr>
        <w:t>؟</w:t>
      </w:r>
    </w:p>
    <w:p w:rsidR="0070060B" w:rsidRDefault="0070060B" w:rsidP="0070060B">
      <w:pPr>
        <w:bidi/>
        <w:rPr>
          <w:rFonts w:asciiTheme="majorBidi" w:hAnsiTheme="majorBidi" w:cstheme="majorBidi"/>
          <w:rtl/>
          <w:lang w:bidi="ar-LB"/>
        </w:rPr>
      </w:pPr>
    </w:p>
    <w:p w:rsidR="0070060B" w:rsidRDefault="0070060B" w:rsidP="0070060B">
      <w:pPr>
        <w:bidi/>
        <w:rPr>
          <w:rFonts w:asciiTheme="majorBidi" w:hAnsiTheme="majorBidi" w:cstheme="majorBidi"/>
          <w:rtl/>
          <w:lang w:bidi="ar-LB"/>
        </w:rPr>
      </w:pPr>
      <w:r>
        <w:rPr>
          <w:rFonts w:asciiTheme="majorBidi" w:hAnsiTheme="majorBidi" w:cstheme="majorBidi" w:hint="cs"/>
          <w:color w:val="538135" w:themeColor="accent6" w:themeShade="BF"/>
          <w:sz w:val="28"/>
          <w:szCs w:val="28"/>
          <w:rtl/>
          <w:lang w:bidi="ar-LB"/>
        </w:rPr>
        <w:t xml:space="preserve">الدعم الاجتماعي </w:t>
      </w:r>
      <w:r>
        <w:rPr>
          <w:rFonts w:asciiTheme="majorBidi" w:hAnsiTheme="majorBidi" w:cstheme="majorBidi" w:hint="cs"/>
          <w:rtl/>
          <w:lang w:bidi="ar-LB"/>
        </w:rPr>
        <w:t>هو الراحة البدنية والعاطفية التي تُعطى لك من قبل أسرتك أو أصدقائك أو زملائك أو آخرين. وهي أن تعرف أنك جزء من مجتمع من الأشخاص يهتمون بك ويحبونك ويقد</w:t>
      </w:r>
      <w:r w:rsidR="00794CED">
        <w:rPr>
          <w:rFonts w:asciiTheme="majorBidi" w:hAnsiTheme="majorBidi" w:cstheme="majorBidi" w:hint="cs"/>
          <w:rtl/>
          <w:lang w:bidi="ar-LB"/>
        </w:rPr>
        <w:t>ّ</w:t>
      </w:r>
      <w:r>
        <w:rPr>
          <w:rFonts w:asciiTheme="majorBidi" w:hAnsiTheme="majorBidi" w:cstheme="majorBidi" w:hint="cs"/>
          <w:rtl/>
          <w:lang w:bidi="ar-LB"/>
        </w:rPr>
        <w:t>رونك ويفك</w:t>
      </w:r>
      <w:r w:rsidR="00794CED">
        <w:rPr>
          <w:rFonts w:asciiTheme="majorBidi" w:hAnsiTheme="majorBidi" w:cstheme="majorBidi" w:hint="cs"/>
          <w:rtl/>
          <w:lang w:bidi="ar-LB"/>
        </w:rPr>
        <w:t>ّ</w:t>
      </w:r>
      <w:r>
        <w:rPr>
          <w:rFonts w:asciiTheme="majorBidi" w:hAnsiTheme="majorBidi" w:cstheme="majorBidi" w:hint="cs"/>
          <w:rtl/>
          <w:lang w:bidi="ar-LB"/>
        </w:rPr>
        <w:t>رون بك جيداً.</w:t>
      </w:r>
    </w:p>
    <w:p w:rsidR="0070060B" w:rsidRDefault="0070060B" w:rsidP="0070060B">
      <w:pPr>
        <w:bidi/>
        <w:rPr>
          <w:rFonts w:asciiTheme="majorBidi" w:hAnsiTheme="majorBidi" w:cstheme="majorBidi"/>
          <w:color w:val="538135" w:themeColor="accent6" w:themeShade="BF"/>
          <w:rtl/>
          <w:lang w:bidi="ar-LB"/>
        </w:rPr>
      </w:pPr>
      <w:r>
        <w:rPr>
          <w:rFonts w:asciiTheme="majorBidi" w:hAnsiTheme="majorBidi" w:cstheme="majorBidi" w:hint="cs"/>
          <w:color w:val="538135" w:themeColor="accent6" w:themeShade="BF"/>
          <w:rtl/>
          <w:lang w:bidi="ar-LB"/>
        </w:rPr>
        <w:t>أنواع الدعم الاجتماعي</w:t>
      </w:r>
    </w:p>
    <w:p w:rsidR="0070060B" w:rsidRDefault="0070060B" w:rsidP="0070060B">
      <w:pPr>
        <w:bidi/>
        <w:rPr>
          <w:rFonts w:asciiTheme="majorBidi" w:hAnsiTheme="majorBidi" w:cstheme="majorBidi"/>
          <w:rtl/>
          <w:lang w:bidi="ar-LB"/>
        </w:rPr>
      </w:pPr>
      <w:r>
        <w:rPr>
          <w:rFonts w:asciiTheme="majorBidi" w:hAnsiTheme="majorBidi" w:cstheme="majorBidi" w:hint="cs"/>
          <w:rtl/>
          <w:lang w:bidi="ar-LB"/>
        </w:rPr>
        <w:t>يأتي الدعم في أشكال مختلفة. توجد أربع أنواع أساسية من الدعم الاجتماعي:</w:t>
      </w:r>
    </w:p>
    <w:p w:rsidR="00D44784" w:rsidRDefault="0070060B" w:rsidP="0070060B">
      <w:pPr>
        <w:bidi/>
        <w:rPr>
          <w:rFonts w:asciiTheme="majorBidi" w:hAnsiTheme="majorBidi" w:cstheme="majorBidi"/>
          <w:rtl/>
          <w:lang w:bidi="ar-LB"/>
        </w:rPr>
      </w:pPr>
      <w:r w:rsidRPr="0070060B">
        <w:rPr>
          <w:rFonts w:asciiTheme="majorBidi" w:hAnsiTheme="majorBidi" w:cstheme="majorBidi" w:hint="cs"/>
          <w:b/>
          <w:bCs/>
          <w:color w:val="538135" w:themeColor="accent6" w:themeShade="BF"/>
          <w:rtl/>
          <w:lang w:bidi="ar-LB"/>
        </w:rPr>
        <w:t>الدعم العاطفي</w:t>
      </w:r>
      <w:r>
        <w:rPr>
          <w:rFonts w:asciiTheme="majorBidi" w:hAnsiTheme="majorBidi" w:cstheme="majorBidi" w:hint="cs"/>
          <w:b/>
          <w:bCs/>
          <w:rtl/>
          <w:lang w:bidi="ar-LB"/>
        </w:rPr>
        <w:t xml:space="preserve">: </w:t>
      </w:r>
      <w:r>
        <w:rPr>
          <w:rFonts w:asciiTheme="majorBidi" w:hAnsiTheme="majorBidi" w:cstheme="majorBidi" w:hint="cs"/>
          <w:rtl/>
          <w:lang w:bidi="ar-LB"/>
        </w:rPr>
        <w:t xml:space="preserve">وهذا هو ما يفكر به الناس غالباً عندما يتحدثون عن الدعم الاجتماعي. فيكون الناس داعمين عاطفياً عندما يقولون لك أنهم يهتمون لأمرك. </w:t>
      </w:r>
      <w:r w:rsidR="00D44784">
        <w:rPr>
          <w:rFonts w:asciiTheme="majorBidi" w:hAnsiTheme="majorBidi" w:cstheme="majorBidi" w:hint="cs"/>
          <w:rtl/>
          <w:lang w:bidi="ar-LB"/>
        </w:rPr>
        <w:t>على سبيل المثال، إذا انفصلت عن الشريك أو خسرت وظيفتك، قد يت</w:t>
      </w:r>
      <w:r w:rsidR="00794CED">
        <w:rPr>
          <w:rFonts w:asciiTheme="majorBidi" w:hAnsiTheme="majorBidi" w:cstheme="majorBidi" w:hint="cs"/>
          <w:rtl/>
          <w:lang w:bidi="ar-LB"/>
        </w:rPr>
        <w:t>ّ</w:t>
      </w:r>
      <w:r w:rsidR="00D44784">
        <w:rPr>
          <w:rFonts w:asciiTheme="majorBidi" w:hAnsiTheme="majorBidi" w:cstheme="majorBidi" w:hint="cs"/>
          <w:rtl/>
          <w:lang w:bidi="ar-LB"/>
        </w:rPr>
        <w:t xml:space="preserve">صل بك صديقك المقرب يومياً خلال الأسابيع القليلة الأولى ليطمئن على حالك ويجعلك تدرك أنه يهتم لأمرك. </w:t>
      </w:r>
    </w:p>
    <w:p w:rsidR="00284F3B" w:rsidRDefault="00D44784" w:rsidP="00D44784">
      <w:pPr>
        <w:bidi/>
        <w:rPr>
          <w:rFonts w:asciiTheme="majorBidi" w:hAnsiTheme="majorBidi" w:cstheme="majorBidi"/>
          <w:rtl/>
          <w:lang w:bidi="ar-LB"/>
        </w:rPr>
      </w:pPr>
      <w:r w:rsidRPr="00D44784">
        <w:rPr>
          <w:rFonts w:asciiTheme="majorBidi" w:hAnsiTheme="majorBidi" w:cstheme="majorBidi" w:hint="cs"/>
          <w:b/>
          <w:bCs/>
          <w:color w:val="538135" w:themeColor="accent6" w:themeShade="BF"/>
          <w:rtl/>
          <w:lang w:bidi="ar-LB"/>
        </w:rPr>
        <w:t>المساعدة العملية:</w:t>
      </w:r>
      <w:r>
        <w:rPr>
          <w:rFonts w:asciiTheme="majorBidi" w:hAnsiTheme="majorBidi" w:cstheme="majorBidi" w:hint="cs"/>
          <w:b/>
          <w:bCs/>
          <w:rtl/>
          <w:lang w:bidi="ar-LB"/>
        </w:rPr>
        <w:t xml:space="preserve"> </w:t>
      </w:r>
      <w:r>
        <w:rPr>
          <w:rFonts w:asciiTheme="majorBidi" w:hAnsiTheme="majorBidi" w:cstheme="majorBidi" w:hint="cs"/>
          <w:rtl/>
          <w:lang w:bidi="ar-LB"/>
        </w:rPr>
        <w:t xml:space="preserve">الأشخاص الذين يهتمون لأمرك قد يعطونك مساعدة عملية كهدايا عبارة عن مال أو طعام أو المساعدة في الطبخ أو رعاية الأطفال أو المساعدة في الانتقال من المنزل. </w:t>
      </w:r>
      <w:r w:rsidR="00284F3B">
        <w:rPr>
          <w:rFonts w:asciiTheme="majorBidi" w:hAnsiTheme="majorBidi" w:cstheme="majorBidi" w:hint="cs"/>
          <w:rtl/>
          <w:lang w:bidi="ar-LB"/>
        </w:rPr>
        <w:t>فهذا النوع من الدعم يساعدك على إنجاز مهم</w:t>
      </w:r>
      <w:r w:rsidR="00794CED">
        <w:rPr>
          <w:rFonts w:asciiTheme="majorBidi" w:hAnsiTheme="majorBidi" w:cstheme="majorBidi" w:hint="cs"/>
          <w:rtl/>
          <w:lang w:bidi="ar-LB"/>
        </w:rPr>
        <w:t>ّ</w:t>
      </w:r>
      <w:r w:rsidR="00284F3B">
        <w:rPr>
          <w:rFonts w:asciiTheme="majorBidi" w:hAnsiTheme="majorBidi" w:cstheme="majorBidi" w:hint="cs"/>
          <w:rtl/>
          <w:lang w:bidi="ar-LB"/>
        </w:rPr>
        <w:t>ات في حياتك اليومية.</w:t>
      </w:r>
    </w:p>
    <w:p w:rsidR="00284F3B" w:rsidRDefault="00284F3B" w:rsidP="00284F3B">
      <w:pPr>
        <w:bidi/>
        <w:rPr>
          <w:rFonts w:asciiTheme="majorBidi" w:hAnsiTheme="majorBidi" w:cstheme="majorBidi"/>
          <w:rtl/>
          <w:lang w:bidi="ar-LB"/>
        </w:rPr>
      </w:pPr>
      <w:r>
        <w:rPr>
          <w:rFonts w:asciiTheme="majorBidi" w:hAnsiTheme="majorBidi" w:cstheme="majorBidi" w:hint="cs"/>
          <w:b/>
          <w:bCs/>
          <w:color w:val="538135" w:themeColor="accent6" w:themeShade="BF"/>
          <w:rtl/>
          <w:lang w:bidi="ar-LB"/>
        </w:rPr>
        <w:t xml:space="preserve">مشاركة وجهات النظر: </w:t>
      </w:r>
      <w:r>
        <w:rPr>
          <w:rFonts w:asciiTheme="majorBidi" w:hAnsiTheme="majorBidi" w:cstheme="majorBidi" w:hint="cs"/>
          <w:rtl/>
          <w:lang w:bidi="ar-LB"/>
        </w:rPr>
        <w:t>قد يساعدك بعض الأشخاص من خلال تقديم وجهة نظرهم عن وضع معيّن أو من خلال مشاركة كيفية تعاملهم مع وضع ما. فعند مشاركة وجهات النظر قد تطو</w:t>
      </w:r>
      <w:r w:rsidR="00794CED">
        <w:rPr>
          <w:rFonts w:asciiTheme="majorBidi" w:hAnsiTheme="majorBidi" w:cstheme="majorBidi" w:hint="cs"/>
          <w:rtl/>
          <w:lang w:bidi="ar-LB"/>
        </w:rPr>
        <w:t>ّ</w:t>
      </w:r>
      <w:r>
        <w:rPr>
          <w:rFonts w:asciiTheme="majorBidi" w:hAnsiTheme="majorBidi" w:cstheme="majorBidi" w:hint="cs"/>
          <w:rtl/>
          <w:lang w:bidi="ar-LB"/>
        </w:rPr>
        <w:t>ر فهماً أفضل لوضع ما وأفضل الطرق للتعامل معه. على سبيل المثال، إذا أخبرت صديقاً عن صعوبا</w:t>
      </w:r>
      <w:r w:rsidR="00794CED">
        <w:rPr>
          <w:rFonts w:asciiTheme="majorBidi" w:hAnsiTheme="majorBidi" w:cstheme="majorBidi" w:hint="cs"/>
          <w:rtl/>
          <w:lang w:bidi="ar-LB"/>
        </w:rPr>
        <w:t>ت تواجهها مع ابنك المراهق، فقد ي</w:t>
      </w:r>
      <w:r>
        <w:rPr>
          <w:rFonts w:asciiTheme="majorBidi" w:hAnsiTheme="majorBidi" w:cstheme="majorBidi" w:hint="cs"/>
          <w:rtl/>
          <w:lang w:bidi="ar-LB"/>
        </w:rPr>
        <w:t>قد</w:t>
      </w:r>
      <w:r w:rsidR="00794CED">
        <w:rPr>
          <w:rFonts w:asciiTheme="majorBidi" w:hAnsiTheme="majorBidi" w:cstheme="majorBidi" w:hint="cs"/>
          <w:rtl/>
          <w:lang w:bidi="ar-LB"/>
        </w:rPr>
        <w:t>ّ</w:t>
      </w:r>
      <w:r>
        <w:rPr>
          <w:rFonts w:asciiTheme="majorBidi" w:hAnsiTheme="majorBidi" w:cstheme="majorBidi" w:hint="cs"/>
          <w:rtl/>
          <w:lang w:bidi="ar-LB"/>
        </w:rPr>
        <w:t>م</w:t>
      </w:r>
      <w:r w:rsidR="00794CED">
        <w:rPr>
          <w:rFonts w:asciiTheme="majorBidi" w:hAnsiTheme="majorBidi" w:cstheme="majorBidi" w:hint="cs"/>
          <w:rtl/>
          <w:lang w:bidi="ar-LB"/>
        </w:rPr>
        <w:t xml:space="preserve"> وجهة نظر لم تفكّر بها مسبقاً. و</w:t>
      </w:r>
      <w:r>
        <w:rPr>
          <w:rFonts w:asciiTheme="majorBidi" w:hAnsiTheme="majorBidi" w:cstheme="majorBidi" w:hint="cs"/>
          <w:rtl/>
          <w:lang w:bidi="ar-LB"/>
        </w:rPr>
        <w:t>قد يساعدك ذلك على معالجة الوضع مع طفلك بشكل أفضل.</w:t>
      </w:r>
    </w:p>
    <w:p w:rsidR="00773448" w:rsidRDefault="00284F3B" w:rsidP="00284F3B">
      <w:pPr>
        <w:bidi/>
        <w:rPr>
          <w:rFonts w:asciiTheme="majorBidi" w:hAnsiTheme="majorBidi" w:cstheme="majorBidi"/>
          <w:b/>
          <w:bCs/>
          <w:rtl/>
          <w:lang w:bidi="ar-LB"/>
        </w:rPr>
      </w:pPr>
      <w:r>
        <w:rPr>
          <w:rFonts w:asciiTheme="majorBidi" w:hAnsiTheme="majorBidi" w:cstheme="majorBidi" w:hint="cs"/>
          <w:b/>
          <w:bCs/>
          <w:color w:val="538135" w:themeColor="accent6" w:themeShade="BF"/>
          <w:rtl/>
          <w:lang w:bidi="ar-LB"/>
        </w:rPr>
        <w:t xml:space="preserve">مشاركة المعلومات: </w:t>
      </w:r>
      <w:r>
        <w:rPr>
          <w:rFonts w:asciiTheme="majorBidi" w:hAnsiTheme="majorBidi" w:cstheme="majorBidi" w:hint="cs"/>
          <w:rtl/>
          <w:lang w:bidi="ar-LB"/>
        </w:rPr>
        <w:t>من المفيد أن يعطي أفراد الأسرة أو الأصدقاء أو حتى الخبراء معلومات حقيق</w:t>
      </w:r>
      <w:r w:rsidR="00794CED">
        <w:rPr>
          <w:rFonts w:asciiTheme="majorBidi" w:hAnsiTheme="majorBidi" w:cstheme="majorBidi" w:hint="cs"/>
          <w:rtl/>
          <w:lang w:bidi="ar-LB"/>
        </w:rPr>
        <w:t xml:space="preserve">ية عن وضع ما. على سبيل المثال، </w:t>
      </w:r>
      <w:r>
        <w:rPr>
          <w:rFonts w:asciiTheme="majorBidi" w:hAnsiTheme="majorBidi" w:cstheme="majorBidi" w:hint="cs"/>
          <w:rtl/>
          <w:lang w:bidi="ar-LB"/>
        </w:rPr>
        <w:t>قد يوف</w:t>
      </w:r>
      <w:r w:rsidR="00794CED">
        <w:rPr>
          <w:rFonts w:asciiTheme="majorBidi" w:hAnsiTheme="majorBidi" w:cstheme="majorBidi" w:hint="cs"/>
          <w:rtl/>
          <w:lang w:bidi="ar-LB"/>
        </w:rPr>
        <w:t>ّر صديق تزوج حدي</w:t>
      </w:r>
      <w:r>
        <w:rPr>
          <w:rFonts w:asciiTheme="majorBidi" w:hAnsiTheme="majorBidi" w:cstheme="majorBidi" w:hint="cs"/>
          <w:rtl/>
          <w:lang w:bidi="ar-LB"/>
        </w:rPr>
        <w:t>ثاً معلومات عن ك</w:t>
      </w:r>
      <w:r w:rsidR="00794CED">
        <w:rPr>
          <w:rFonts w:asciiTheme="majorBidi" w:hAnsiTheme="majorBidi" w:cstheme="majorBidi" w:hint="cs"/>
          <w:rtl/>
          <w:lang w:bidi="ar-LB"/>
        </w:rPr>
        <w:t>ُ</w:t>
      </w:r>
      <w:r>
        <w:rPr>
          <w:rFonts w:asciiTheme="majorBidi" w:hAnsiTheme="majorBidi" w:cstheme="majorBidi" w:hint="cs"/>
          <w:rtl/>
          <w:lang w:bidi="ar-LB"/>
        </w:rPr>
        <w:t xml:space="preserve">لفة زفافه </w:t>
      </w:r>
      <w:r w:rsidR="00794CED">
        <w:rPr>
          <w:rFonts w:asciiTheme="majorBidi" w:hAnsiTheme="majorBidi" w:cstheme="majorBidi" w:hint="cs"/>
          <w:rtl/>
          <w:lang w:bidi="ar-LB"/>
        </w:rPr>
        <w:t>و</w:t>
      </w:r>
      <w:r>
        <w:rPr>
          <w:rFonts w:asciiTheme="majorBidi" w:hAnsiTheme="majorBidi" w:cstheme="majorBidi" w:hint="cs"/>
          <w:rtl/>
          <w:lang w:bidi="ar-LB"/>
        </w:rPr>
        <w:t>قد يوف</w:t>
      </w:r>
      <w:r w:rsidR="00794CED">
        <w:rPr>
          <w:rFonts w:asciiTheme="majorBidi" w:hAnsiTheme="majorBidi" w:cstheme="majorBidi" w:hint="cs"/>
          <w:rtl/>
          <w:lang w:bidi="ar-LB"/>
        </w:rPr>
        <w:t>ّ</w:t>
      </w:r>
      <w:r>
        <w:rPr>
          <w:rFonts w:asciiTheme="majorBidi" w:hAnsiTheme="majorBidi" w:cstheme="majorBidi" w:hint="cs"/>
          <w:rtl/>
          <w:lang w:bidi="ar-LB"/>
        </w:rPr>
        <w:t xml:space="preserve">ر ناجٍ من مرض السرطان معلومات عن أنواع علاجات السرطان المختلفة. </w:t>
      </w:r>
      <w:r w:rsidR="0081401A" w:rsidRPr="00D44784">
        <w:rPr>
          <w:rFonts w:asciiTheme="majorBidi" w:hAnsiTheme="majorBidi" w:cstheme="majorBidi" w:hint="cs"/>
          <w:b/>
          <w:bCs/>
          <w:rtl/>
          <w:lang w:bidi="ar-LB"/>
        </w:rPr>
        <w:t xml:space="preserve"> </w:t>
      </w:r>
    </w:p>
    <w:p w:rsidR="00773448" w:rsidRDefault="00773448" w:rsidP="00773448">
      <w:pPr>
        <w:bidi/>
        <w:rPr>
          <w:rFonts w:asciiTheme="majorBidi" w:hAnsiTheme="majorBidi" w:cstheme="majorBidi"/>
          <w:rtl/>
          <w:lang w:bidi="ar-LB"/>
        </w:rPr>
      </w:pPr>
    </w:p>
    <w:p w:rsidR="00773448" w:rsidRDefault="00773448" w:rsidP="00773448">
      <w:pPr>
        <w:bidi/>
        <w:rPr>
          <w:rFonts w:asciiTheme="majorBidi" w:hAnsiTheme="majorBidi" w:cstheme="majorBidi"/>
          <w:color w:val="538135" w:themeColor="accent6" w:themeShade="BF"/>
          <w:sz w:val="28"/>
          <w:szCs w:val="28"/>
          <w:rtl/>
          <w:lang w:bidi="ar-LB"/>
        </w:rPr>
      </w:pPr>
      <w:r w:rsidRPr="00773448">
        <w:rPr>
          <w:rFonts w:asciiTheme="majorBidi" w:hAnsiTheme="majorBidi" w:cstheme="majorBidi" w:hint="cs"/>
          <w:color w:val="538135" w:themeColor="accent6" w:themeShade="BF"/>
          <w:sz w:val="28"/>
          <w:szCs w:val="28"/>
          <w:rtl/>
          <w:lang w:bidi="ar-LB"/>
        </w:rPr>
        <w:t>تلبية حاجات الدعم الخاصة بك</w:t>
      </w:r>
    </w:p>
    <w:p w:rsidR="0081401A" w:rsidRDefault="00C032F3" w:rsidP="00794CED">
      <w:pPr>
        <w:bidi/>
        <w:rPr>
          <w:rFonts w:asciiTheme="majorBidi" w:hAnsiTheme="majorBidi" w:cstheme="majorBidi"/>
          <w:rtl/>
          <w:lang w:bidi="ar-LB"/>
        </w:rPr>
      </w:pPr>
      <w:r>
        <w:rPr>
          <w:rFonts w:asciiTheme="majorBidi" w:hAnsiTheme="majorBidi" w:cstheme="majorBidi" w:hint="cs"/>
          <w:rtl/>
          <w:lang w:bidi="ar-LB"/>
        </w:rPr>
        <w:t>يستطيع أن يوف</w:t>
      </w:r>
      <w:r w:rsidR="00794CED">
        <w:rPr>
          <w:rFonts w:asciiTheme="majorBidi" w:hAnsiTheme="majorBidi" w:cstheme="majorBidi" w:hint="cs"/>
          <w:rtl/>
          <w:lang w:bidi="ar-LB"/>
        </w:rPr>
        <w:t>ّ</w:t>
      </w:r>
      <w:r>
        <w:rPr>
          <w:rFonts w:asciiTheme="majorBidi" w:hAnsiTheme="majorBidi" w:cstheme="majorBidi" w:hint="cs"/>
          <w:rtl/>
          <w:lang w:bidi="ar-LB"/>
        </w:rPr>
        <w:t>ر العديد من الأشخاص في حياتك الدعم الاجتماعي. ويشمل</w:t>
      </w:r>
      <w:r w:rsidR="00794CED" w:rsidRPr="00794CED">
        <w:rPr>
          <w:rFonts w:asciiTheme="majorBidi" w:hAnsiTheme="majorBidi" w:cstheme="majorBidi" w:hint="cs"/>
          <w:rtl/>
          <w:lang w:bidi="ar-LB"/>
        </w:rPr>
        <w:t xml:space="preserve"> </w:t>
      </w:r>
      <w:r w:rsidR="00794CED">
        <w:rPr>
          <w:rFonts w:asciiTheme="majorBidi" w:hAnsiTheme="majorBidi" w:cstheme="majorBidi" w:hint="cs"/>
          <w:rtl/>
          <w:lang w:bidi="ar-LB"/>
        </w:rPr>
        <w:t>ذلك</w:t>
      </w:r>
      <w:r>
        <w:rPr>
          <w:rFonts w:asciiTheme="majorBidi" w:hAnsiTheme="majorBidi" w:cstheme="majorBidi" w:hint="cs"/>
          <w:rtl/>
          <w:lang w:bidi="ar-LB"/>
        </w:rPr>
        <w:t xml:space="preserve"> والديْك أو زوجتك أو شريكك أو أطفالك أو أخوتك أو أفراد آخرين من الأسرة أو أصدقائك أو زملائك أو جيرانك أو مختصين في الصحة أو حتى الغرباء.</w:t>
      </w:r>
    </w:p>
    <w:p w:rsidR="00C032F3" w:rsidRDefault="00C032F3" w:rsidP="00C032F3">
      <w:pPr>
        <w:bidi/>
        <w:rPr>
          <w:rFonts w:asciiTheme="majorBidi" w:hAnsiTheme="majorBidi" w:cstheme="majorBidi"/>
          <w:rtl/>
          <w:lang w:bidi="ar-LB"/>
        </w:rPr>
      </w:pPr>
      <w:r>
        <w:rPr>
          <w:rFonts w:asciiTheme="majorBidi" w:hAnsiTheme="majorBidi" w:cstheme="majorBidi" w:hint="cs"/>
          <w:rtl/>
          <w:lang w:bidi="ar-LB"/>
        </w:rPr>
        <w:t>وقد يوف</w:t>
      </w:r>
      <w:r w:rsidR="00794CED">
        <w:rPr>
          <w:rFonts w:asciiTheme="majorBidi" w:hAnsiTheme="majorBidi" w:cstheme="majorBidi" w:hint="cs"/>
          <w:rtl/>
          <w:lang w:bidi="ar-LB"/>
        </w:rPr>
        <w:t>ّ</w:t>
      </w:r>
      <w:r>
        <w:rPr>
          <w:rFonts w:asciiTheme="majorBidi" w:hAnsiTheme="majorBidi" w:cstheme="majorBidi" w:hint="cs"/>
          <w:rtl/>
          <w:lang w:bidi="ar-LB"/>
        </w:rPr>
        <w:t>ر مختلف الأشخاص في حياتك أنواع مختلفة من الدعم، لذلك من غير المرج</w:t>
      </w:r>
      <w:r w:rsidR="00794CED">
        <w:rPr>
          <w:rFonts w:asciiTheme="majorBidi" w:hAnsiTheme="majorBidi" w:cstheme="majorBidi" w:hint="cs"/>
          <w:rtl/>
          <w:lang w:bidi="ar-LB"/>
        </w:rPr>
        <w:t>ّ</w:t>
      </w:r>
      <w:r>
        <w:rPr>
          <w:rFonts w:asciiTheme="majorBidi" w:hAnsiTheme="majorBidi" w:cstheme="majorBidi" w:hint="cs"/>
          <w:rtl/>
          <w:lang w:bidi="ar-LB"/>
        </w:rPr>
        <w:t>ح أن يتمكن شخص واحد من تقديم جميع أنواع الدعم التي تحتاج</w:t>
      </w:r>
      <w:r w:rsidR="00794CED">
        <w:rPr>
          <w:rFonts w:asciiTheme="majorBidi" w:hAnsiTheme="majorBidi" w:cstheme="majorBidi" w:hint="cs"/>
          <w:rtl/>
          <w:lang w:bidi="ar-LB"/>
        </w:rPr>
        <w:t>ها. على سبيل المثال، قد يكون الأ</w:t>
      </w:r>
      <w:r>
        <w:rPr>
          <w:rFonts w:asciiTheme="majorBidi" w:hAnsiTheme="majorBidi" w:cstheme="majorBidi" w:hint="cs"/>
          <w:rtl/>
          <w:lang w:bidi="ar-LB"/>
        </w:rPr>
        <w:t>هل رائعين عندما يتعل</w:t>
      </w:r>
      <w:r w:rsidR="00794CED">
        <w:rPr>
          <w:rFonts w:asciiTheme="majorBidi" w:hAnsiTheme="majorBidi" w:cstheme="majorBidi" w:hint="cs"/>
          <w:rtl/>
          <w:lang w:bidi="ar-LB"/>
        </w:rPr>
        <w:t>ّق الأمر برعاية الأ</w:t>
      </w:r>
      <w:r>
        <w:rPr>
          <w:rFonts w:asciiTheme="majorBidi" w:hAnsiTheme="majorBidi" w:cstheme="majorBidi" w:hint="cs"/>
          <w:rtl/>
          <w:lang w:bidi="ar-LB"/>
        </w:rPr>
        <w:t>طفال وقد يقد</w:t>
      </w:r>
      <w:r w:rsidR="00794CED">
        <w:rPr>
          <w:rFonts w:asciiTheme="majorBidi" w:hAnsiTheme="majorBidi" w:cstheme="majorBidi" w:hint="cs"/>
          <w:rtl/>
          <w:lang w:bidi="ar-LB"/>
        </w:rPr>
        <w:t>ّ</w:t>
      </w:r>
      <w:r>
        <w:rPr>
          <w:rFonts w:asciiTheme="majorBidi" w:hAnsiTheme="majorBidi" w:cstheme="majorBidi" w:hint="cs"/>
          <w:rtl/>
          <w:lang w:bidi="ar-LB"/>
        </w:rPr>
        <w:t>م صديقك المخلص أفضل النصائح عن العلاقات.</w:t>
      </w:r>
    </w:p>
    <w:p w:rsidR="005C1990" w:rsidRDefault="00C032F3" w:rsidP="00C032F3">
      <w:pPr>
        <w:bidi/>
        <w:rPr>
          <w:rFonts w:asciiTheme="majorBidi" w:hAnsiTheme="majorBidi" w:cstheme="majorBidi"/>
          <w:rtl/>
          <w:lang w:bidi="ar-LB"/>
        </w:rPr>
      </w:pPr>
      <w:r>
        <w:rPr>
          <w:rFonts w:asciiTheme="majorBidi" w:hAnsiTheme="majorBidi" w:cstheme="majorBidi" w:hint="cs"/>
          <w:rtl/>
          <w:lang w:bidi="ar-LB"/>
        </w:rPr>
        <w:t>ويأتي أفضل الدعم غالباً من أكثر الأشخاص المقر</w:t>
      </w:r>
      <w:r w:rsidR="00794CED">
        <w:rPr>
          <w:rFonts w:asciiTheme="majorBidi" w:hAnsiTheme="majorBidi" w:cstheme="majorBidi" w:hint="cs"/>
          <w:rtl/>
          <w:lang w:bidi="ar-LB"/>
        </w:rPr>
        <w:t>ّ</w:t>
      </w:r>
      <w:r>
        <w:rPr>
          <w:rFonts w:asciiTheme="majorBidi" w:hAnsiTheme="majorBidi" w:cstheme="majorBidi" w:hint="cs"/>
          <w:rtl/>
          <w:lang w:bidi="ar-LB"/>
        </w:rPr>
        <w:t xml:space="preserve">بين لك في الحياة. فالدعم الذي تحصل عليه من الأشخاص المقربين لك في الحياة قد يكون مفيداً أكثر لصحتك البدنية والعاطفية من الدعم الذي تحصل عليه من أشخاص لا تعرفهم جيداً. </w:t>
      </w:r>
    </w:p>
    <w:p w:rsidR="00C032F3" w:rsidRDefault="005C1990" w:rsidP="005C1990">
      <w:pPr>
        <w:bidi/>
        <w:rPr>
          <w:rFonts w:asciiTheme="majorBidi" w:hAnsiTheme="majorBidi" w:cstheme="majorBidi"/>
          <w:color w:val="538135" w:themeColor="accent6" w:themeShade="BF"/>
          <w:sz w:val="28"/>
          <w:szCs w:val="28"/>
          <w:rtl/>
          <w:lang w:bidi="ar-LB"/>
        </w:rPr>
      </w:pPr>
      <w:r>
        <w:rPr>
          <w:rFonts w:asciiTheme="majorBidi" w:hAnsiTheme="majorBidi" w:cstheme="majorBidi" w:hint="cs"/>
          <w:color w:val="538135" w:themeColor="accent6" w:themeShade="BF"/>
          <w:sz w:val="28"/>
          <w:szCs w:val="28"/>
          <w:rtl/>
          <w:lang w:bidi="ar-LB"/>
        </w:rPr>
        <w:t>ما أهمية الدعم الاجتماعي؟</w:t>
      </w:r>
    </w:p>
    <w:p w:rsidR="00DB529D" w:rsidRDefault="00DB529D" w:rsidP="005C1990">
      <w:pPr>
        <w:bidi/>
        <w:rPr>
          <w:rFonts w:asciiTheme="majorBidi" w:hAnsiTheme="majorBidi" w:cstheme="majorBidi"/>
          <w:rtl/>
          <w:lang w:bidi="ar-LB"/>
        </w:rPr>
      </w:pPr>
      <w:r>
        <w:rPr>
          <w:rFonts w:asciiTheme="majorBidi" w:hAnsiTheme="majorBidi" w:cstheme="majorBidi" w:hint="cs"/>
          <w:rtl/>
          <w:lang w:bidi="ar-LB"/>
        </w:rPr>
        <w:t>تُظهر البحوث أن</w:t>
      </w:r>
      <w:r w:rsidR="00794CED">
        <w:rPr>
          <w:rFonts w:asciiTheme="majorBidi" w:hAnsiTheme="majorBidi" w:cstheme="majorBidi" w:hint="cs"/>
          <w:rtl/>
          <w:lang w:bidi="ar-LB"/>
        </w:rPr>
        <w:t>ّ</w:t>
      </w:r>
      <w:r>
        <w:rPr>
          <w:rFonts w:asciiTheme="majorBidi" w:hAnsiTheme="majorBidi" w:cstheme="majorBidi" w:hint="cs"/>
          <w:rtl/>
          <w:lang w:bidi="ar-LB"/>
        </w:rPr>
        <w:t xml:space="preserve"> الدعم الاجتماعي يوفر فوائد مهمة على الصحة البدنية والعاطفية. فقد يكون الضغط النفسي مرتبطاً بعدد من المخاوف الصحية من مشكلات الصحة النفسية إلى مشكلات الصحة المزمنة مثل أمراض القلب وداء الشقيقة. إلى ذلك، يمكن للدعم الاجتماعي أن يحمي الناس من آثار الضغط النفسي. فعند التعامل مع وضع مجهد، لا يميل الأشخاص الذين يحصلون على الدعم الاجتماعي من الآخرين إلى الإبلاغ عن مشكلات صحية تتعل</w:t>
      </w:r>
      <w:r w:rsidR="00794CED">
        <w:rPr>
          <w:rFonts w:asciiTheme="majorBidi" w:hAnsiTheme="majorBidi" w:cstheme="majorBidi" w:hint="cs"/>
          <w:rtl/>
          <w:lang w:bidi="ar-LB"/>
        </w:rPr>
        <w:t>ّ</w:t>
      </w:r>
      <w:r>
        <w:rPr>
          <w:rFonts w:asciiTheme="majorBidi" w:hAnsiTheme="majorBidi" w:cstheme="majorBidi" w:hint="cs"/>
          <w:rtl/>
          <w:lang w:bidi="ar-LB"/>
        </w:rPr>
        <w:t>ق بالضغط النفسي.</w:t>
      </w:r>
    </w:p>
    <w:p w:rsidR="00DB529D" w:rsidRDefault="00DB529D" w:rsidP="00DB529D">
      <w:pPr>
        <w:bidi/>
        <w:rPr>
          <w:rFonts w:asciiTheme="majorBidi" w:hAnsiTheme="majorBidi" w:cstheme="majorBidi"/>
          <w:color w:val="538135" w:themeColor="accent6" w:themeShade="BF"/>
          <w:rtl/>
          <w:lang w:bidi="ar-LB"/>
        </w:rPr>
      </w:pPr>
      <w:r>
        <w:rPr>
          <w:rFonts w:asciiTheme="majorBidi" w:hAnsiTheme="majorBidi" w:cstheme="majorBidi" w:hint="cs"/>
          <w:color w:val="538135" w:themeColor="accent6" w:themeShade="BF"/>
          <w:rtl/>
          <w:lang w:bidi="ar-LB"/>
        </w:rPr>
        <w:t xml:space="preserve">كم لديك من الدعم؟ قم بالاختبار الموجود على موقع </w:t>
      </w:r>
      <w:r w:rsidR="00794CED">
        <w:fldChar w:fldCharType="begin"/>
      </w:r>
      <w:r w:rsidR="00794CED">
        <w:instrText xml:space="preserve"> HYPERLINK "http://www.heretohelp.bc.ca" </w:instrText>
      </w:r>
      <w:r w:rsidR="00794CED">
        <w:fldChar w:fldCharType="separate"/>
      </w:r>
      <w:r w:rsidRPr="003407D1">
        <w:rPr>
          <w:rStyle w:val="Hyperlink"/>
          <w:rFonts w:asciiTheme="majorBidi" w:hAnsiTheme="majorBidi" w:cstheme="majorBidi"/>
          <w:color w:val="034990" w:themeColor="hyperlink" w:themeShade="BF"/>
          <w:lang w:bidi="ar-LB"/>
        </w:rPr>
        <w:t>www.heretohelp.bc.ca</w:t>
      </w:r>
      <w:r w:rsidR="00794CED">
        <w:rPr>
          <w:rStyle w:val="Hyperlink"/>
          <w:rFonts w:asciiTheme="majorBidi" w:hAnsiTheme="majorBidi" w:cstheme="majorBidi"/>
          <w:color w:val="034990" w:themeColor="hyperlink" w:themeShade="BF"/>
          <w:lang w:bidi="ar-LB"/>
        </w:rPr>
        <w:fldChar w:fldCharType="end"/>
      </w:r>
      <w:r>
        <w:rPr>
          <w:rFonts w:asciiTheme="majorBidi" w:hAnsiTheme="majorBidi" w:cstheme="majorBidi" w:hint="cs"/>
          <w:color w:val="538135" w:themeColor="accent6" w:themeShade="BF"/>
          <w:rtl/>
          <w:lang w:bidi="ar-LB"/>
        </w:rPr>
        <w:t xml:space="preserve"> </w:t>
      </w:r>
    </w:p>
    <w:p w:rsidR="00DB529D" w:rsidRDefault="00DB529D" w:rsidP="00DB529D">
      <w:pPr>
        <w:bidi/>
        <w:rPr>
          <w:rFonts w:asciiTheme="majorBidi" w:hAnsiTheme="majorBidi" w:cstheme="majorBidi"/>
          <w:color w:val="538135" w:themeColor="accent6" w:themeShade="BF"/>
          <w:rtl/>
          <w:lang w:bidi="ar-LB"/>
        </w:rPr>
      </w:pPr>
      <w:r>
        <w:rPr>
          <w:rFonts w:asciiTheme="majorBidi" w:hAnsiTheme="majorBidi" w:cstheme="majorBidi" w:hint="cs"/>
          <w:color w:val="538135" w:themeColor="accent6" w:themeShade="BF"/>
          <w:rtl/>
          <w:lang w:bidi="ar-LB"/>
        </w:rPr>
        <w:lastRenderedPageBreak/>
        <w:t xml:space="preserve">مصادر موارد إضافية </w:t>
      </w:r>
    </w:p>
    <w:p w:rsidR="00DB529D" w:rsidRDefault="00DB529D" w:rsidP="00DB529D">
      <w:pPr>
        <w:bidi/>
        <w:rPr>
          <w:rFonts w:asciiTheme="majorBidi" w:hAnsiTheme="majorBidi" w:cstheme="majorBidi"/>
          <w:rtl/>
          <w:lang w:bidi="ar-LB"/>
        </w:rPr>
      </w:pPr>
      <w:r>
        <w:rPr>
          <w:rFonts w:asciiTheme="majorBidi" w:hAnsiTheme="majorBidi" w:cstheme="majorBidi" w:hint="cs"/>
          <w:rtl/>
          <w:lang w:bidi="ar-LB"/>
        </w:rPr>
        <w:t xml:space="preserve">زوروا موقع </w:t>
      </w:r>
      <w:r w:rsidR="00794CED">
        <w:fldChar w:fldCharType="begin"/>
      </w:r>
      <w:r w:rsidR="00794CED">
        <w:instrText xml:space="preserve"> HYPERLINK "http://www.heretohelp.bc.ca" </w:instrText>
      </w:r>
      <w:r w:rsidR="00794CED">
        <w:fldChar w:fldCharType="separate"/>
      </w:r>
      <w:r w:rsidRPr="003407D1">
        <w:rPr>
          <w:rStyle w:val="Hyperlink"/>
          <w:rFonts w:asciiTheme="majorBidi" w:hAnsiTheme="majorBidi" w:cstheme="majorBidi"/>
          <w:lang w:bidi="ar-LB"/>
        </w:rPr>
        <w:t>www.heretohelp.bc.ca</w:t>
      </w:r>
      <w:r w:rsidR="00794CED">
        <w:rPr>
          <w:rStyle w:val="Hyperlink"/>
          <w:rFonts w:asciiTheme="majorBidi" w:hAnsiTheme="majorBidi" w:cstheme="majorBidi"/>
          <w:lang w:bidi="ar-LB"/>
        </w:rPr>
        <w:fldChar w:fldCharType="end"/>
      </w:r>
      <w:r>
        <w:rPr>
          <w:rFonts w:asciiTheme="majorBidi" w:hAnsiTheme="majorBidi" w:cstheme="majorBidi" w:hint="cs"/>
          <w:rtl/>
          <w:lang w:bidi="ar-LB"/>
        </w:rPr>
        <w:t xml:space="preserve"> لقراءة المزيد عن مسألة رؤية الدعم الاجتماعي: من صحيفة الصحة النفسية والإدمان لبريتيش كولومبيا.</w:t>
      </w:r>
    </w:p>
    <w:p w:rsidR="00DB529D" w:rsidRDefault="00DB529D" w:rsidP="00DB529D">
      <w:pPr>
        <w:bidi/>
        <w:rPr>
          <w:rFonts w:asciiTheme="majorBidi" w:hAnsiTheme="majorBidi" w:cstheme="majorBidi"/>
          <w:rtl/>
          <w:lang w:bidi="ar-LB"/>
        </w:rPr>
      </w:pPr>
      <w:r>
        <w:rPr>
          <w:rFonts w:asciiTheme="majorBidi" w:hAnsiTheme="majorBidi" w:cstheme="majorBidi" w:hint="cs"/>
          <w:rtl/>
          <w:lang w:bidi="ar-LB"/>
        </w:rPr>
        <w:t xml:space="preserve">زوروا موقع </w:t>
      </w:r>
      <w:r w:rsidR="00794CED">
        <w:fldChar w:fldCharType="begin"/>
      </w:r>
      <w:r w:rsidR="00794CED">
        <w:instrText xml:space="preserve"> HYPERLINK "http://www.bccf.ca" </w:instrText>
      </w:r>
      <w:r w:rsidR="00794CED">
        <w:fldChar w:fldCharType="separate"/>
      </w:r>
      <w:r w:rsidRPr="003407D1">
        <w:rPr>
          <w:rStyle w:val="Hyperlink"/>
          <w:rFonts w:asciiTheme="majorBidi" w:hAnsiTheme="majorBidi" w:cstheme="majorBidi"/>
          <w:lang w:bidi="ar-LB"/>
        </w:rPr>
        <w:t>www.bccf.ca</w:t>
      </w:r>
      <w:r w:rsidR="00794CED">
        <w:rPr>
          <w:rStyle w:val="Hyperlink"/>
          <w:rFonts w:asciiTheme="majorBidi" w:hAnsiTheme="majorBidi" w:cstheme="majorBidi"/>
          <w:lang w:bidi="ar-LB"/>
        </w:rPr>
        <w:fldChar w:fldCharType="end"/>
      </w:r>
      <w:r>
        <w:rPr>
          <w:rFonts w:asciiTheme="majorBidi" w:hAnsiTheme="majorBidi" w:cstheme="majorBidi" w:hint="cs"/>
          <w:rtl/>
          <w:lang w:bidi="ar-LB"/>
        </w:rPr>
        <w:t xml:space="preserve"> للحصول على معلومات عن الأسر الصحي</w:t>
      </w:r>
      <w:r w:rsidR="00794CED">
        <w:rPr>
          <w:rFonts w:asciiTheme="majorBidi" w:hAnsiTheme="majorBidi" w:cstheme="majorBidi" w:hint="cs"/>
          <w:rtl/>
          <w:lang w:bidi="ar-LB"/>
        </w:rPr>
        <w:t>ّ</w:t>
      </w:r>
      <w:r>
        <w:rPr>
          <w:rFonts w:asciiTheme="majorBidi" w:hAnsiTheme="majorBidi" w:cstheme="majorBidi" w:hint="cs"/>
          <w:rtl/>
          <w:lang w:bidi="ar-LB"/>
        </w:rPr>
        <w:t>ة من مجلس بريتيش كولومبيا للأسر.</w:t>
      </w:r>
    </w:p>
    <w:p w:rsidR="00DB529D" w:rsidRDefault="00DB529D" w:rsidP="00DB529D">
      <w:pPr>
        <w:bidi/>
        <w:rPr>
          <w:rFonts w:asciiTheme="majorBidi" w:hAnsiTheme="majorBidi" w:cstheme="majorBidi"/>
          <w:rtl/>
          <w:lang w:bidi="ar-LB"/>
        </w:rPr>
      </w:pPr>
      <w:r>
        <w:rPr>
          <w:rFonts w:asciiTheme="majorBidi" w:hAnsiTheme="majorBidi" w:cstheme="majorBidi" w:hint="cs"/>
          <w:rtl/>
          <w:lang w:bidi="ar-LB"/>
        </w:rPr>
        <w:t xml:space="preserve">زوروا موقع </w:t>
      </w:r>
      <w:r w:rsidR="00794CED">
        <w:fldChar w:fldCharType="begin"/>
      </w:r>
      <w:r w:rsidR="00794CED">
        <w:instrText xml:space="preserve"> HYPERLINK "http://www.takingcharge.csh.umn.edu" </w:instrText>
      </w:r>
      <w:r w:rsidR="00794CED">
        <w:fldChar w:fldCharType="separate"/>
      </w:r>
      <w:r w:rsidRPr="003407D1">
        <w:rPr>
          <w:rStyle w:val="Hyperlink"/>
          <w:rFonts w:asciiTheme="majorBidi" w:hAnsiTheme="majorBidi" w:cstheme="majorBidi"/>
          <w:lang w:bidi="ar-LB"/>
        </w:rPr>
        <w:t>www.takingcharge.csh.umn.edu</w:t>
      </w:r>
      <w:r w:rsidR="00794CED">
        <w:rPr>
          <w:rStyle w:val="Hyperlink"/>
          <w:rFonts w:asciiTheme="majorBidi" w:hAnsiTheme="majorBidi" w:cstheme="majorBidi"/>
          <w:lang w:bidi="ar-LB"/>
        </w:rPr>
        <w:fldChar w:fldCharType="end"/>
      </w:r>
      <w:r>
        <w:rPr>
          <w:rFonts w:asciiTheme="majorBidi" w:hAnsiTheme="majorBidi" w:cstheme="majorBidi" w:hint="cs"/>
          <w:rtl/>
          <w:lang w:bidi="ar-LB"/>
        </w:rPr>
        <w:t xml:space="preserve"> للاطلاع على قسم الدعم الاجتماعي لتحمل مسؤولية صحتك وهو مشروع من جامعة مينيسوتا.</w:t>
      </w:r>
    </w:p>
    <w:p w:rsidR="00DB529D" w:rsidRDefault="00DB529D" w:rsidP="00DB529D">
      <w:pPr>
        <w:rPr>
          <w:rFonts w:asciiTheme="majorBidi" w:hAnsiTheme="majorBidi" w:cstheme="majorBidi"/>
          <w:lang w:bidi="ar-LB"/>
        </w:rPr>
      </w:pPr>
      <w:r>
        <w:rPr>
          <w:rFonts w:asciiTheme="majorBidi" w:hAnsiTheme="majorBidi" w:cstheme="majorBidi" w:hint="cs"/>
          <w:rtl/>
          <w:lang w:bidi="ar-LB"/>
        </w:rPr>
        <w:t xml:space="preserve"> </w:t>
      </w:r>
      <w:r>
        <w:rPr>
          <w:rFonts w:asciiTheme="majorBidi" w:hAnsiTheme="majorBidi" w:cstheme="majorBidi"/>
          <w:lang w:bidi="ar-LB"/>
        </w:rPr>
        <w:t>Cohen, S., Underwood, I., G. and Gottlieb, B.H. (2000). Social Support Measurement and Intervention: A guide for Health and Social Scientists. London: Oxford University Press.</w:t>
      </w:r>
    </w:p>
    <w:p w:rsidR="00DB529D" w:rsidRPr="00DB529D" w:rsidRDefault="00DB529D" w:rsidP="00DB529D">
      <w:pPr>
        <w:rPr>
          <w:rFonts w:asciiTheme="majorBidi" w:hAnsiTheme="majorBidi" w:cstheme="majorBidi"/>
          <w:lang w:bidi="ar-LB"/>
        </w:rPr>
      </w:pPr>
      <w:proofErr w:type="spellStart"/>
      <w:r>
        <w:rPr>
          <w:rFonts w:asciiTheme="majorBidi" w:hAnsiTheme="majorBidi" w:cstheme="majorBidi"/>
          <w:lang w:bidi="ar-LB"/>
        </w:rPr>
        <w:t>Gottman</w:t>
      </w:r>
      <w:proofErr w:type="spellEnd"/>
      <w:r>
        <w:rPr>
          <w:rFonts w:asciiTheme="majorBidi" w:hAnsiTheme="majorBidi" w:cstheme="majorBidi"/>
          <w:lang w:bidi="ar-LB"/>
        </w:rPr>
        <w:t xml:space="preserve">, J., and </w:t>
      </w:r>
      <w:proofErr w:type="spellStart"/>
      <w:r>
        <w:rPr>
          <w:rFonts w:asciiTheme="majorBidi" w:hAnsiTheme="majorBidi" w:cstheme="majorBidi"/>
          <w:lang w:bidi="ar-LB"/>
        </w:rPr>
        <w:t>DeClaire</w:t>
      </w:r>
      <w:proofErr w:type="spellEnd"/>
      <w:r>
        <w:rPr>
          <w:rFonts w:asciiTheme="majorBidi" w:hAnsiTheme="majorBidi" w:cstheme="majorBidi"/>
          <w:lang w:bidi="ar-LB"/>
        </w:rPr>
        <w:t>, J., (2001). The Relationship Cure: A 5 step Guide to Strengthening your marriage, Family and friendships. New York: Three Rivers Press.</w:t>
      </w:r>
    </w:p>
    <w:p w:rsidR="005C1990" w:rsidRDefault="00DB529D" w:rsidP="00DB529D">
      <w:pPr>
        <w:bidi/>
        <w:rPr>
          <w:rFonts w:asciiTheme="majorBidi" w:hAnsiTheme="majorBidi" w:cstheme="majorBidi"/>
          <w:color w:val="538135" w:themeColor="accent6" w:themeShade="BF"/>
          <w:sz w:val="28"/>
          <w:szCs w:val="28"/>
          <w:rtl/>
          <w:lang w:bidi="ar-LB"/>
        </w:rPr>
      </w:pPr>
      <w:r>
        <w:rPr>
          <w:rFonts w:asciiTheme="majorBidi" w:hAnsiTheme="majorBidi" w:cstheme="majorBidi" w:hint="cs"/>
          <w:rtl/>
          <w:lang w:bidi="ar-LB"/>
        </w:rPr>
        <w:t xml:space="preserve"> </w:t>
      </w:r>
      <w:r>
        <w:rPr>
          <w:rFonts w:asciiTheme="majorBidi" w:hAnsiTheme="majorBidi" w:cstheme="majorBidi" w:hint="cs"/>
          <w:color w:val="538135" w:themeColor="accent6" w:themeShade="BF"/>
          <w:sz w:val="28"/>
          <w:szCs w:val="28"/>
          <w:rtl/>
          <w:lang w:bidi="ar-LB"/>
        </w:rPr>
        <w:t>متى قد أرغب بتغيير شبكة الدعم الاجتماعي الخاصة بي؟</w:t>
      </w:r>
    </w:p>
    <w:p w:rsidR="00DB529D" w:rsidRDefault="00DB529D" w:rsidP="00DB529D">
      <w:pPr>
        <w:bidi/>
        <w:rPr>
          <w:rFonts w:asciiTheme="majorBidi" w:hAnsiTheme="majorBidi" w:cstheme="majorBidi"/>
          <w:rtl/>
          <w:lang w:bidi="ar-LB"/>
        </w:rPr>
      </w:pPr>
      <w:r>
        <w:rPr>
          <w:rFonts w:asciiTheme="majorBidi" w:hAnsiTheme="majorBidi" w:cstheme="majorBidi" w:hint="cs"/>
          <w:rtl/>
          <w:lang w:bidi="ar-LB"/>
        </w:rPr>
        <w:t>فيما يحافظ البعض على نفس المجموعة من الأصدقاء والزملاء والتواصل مع أفراد الأسرة على مدى كامل حياتهم في سن الرشد، قد يقوم البعض الآخر بتغييرات على شبكات الدعم الخاصة بهم. ونورد هنا بعض الأسباب:</w:t>
      </w:r>
    </w:p>
    <w:p w:rsidR="00DB529D" w:rsidRDefault="00DB529D" w:rsidP="00DB529D">
      <w:pPr>
        <w:pStyle w:val="ListParagraph"/>
        <w:numPr>
          <w:ilvl w:val="0"/>
          <w:numId w:val="1"/>
        </w:numPr>
        <w:bidi/>
        <w:rPr>
          <w:rFonts w:asciiTheme="majorBidi" w:hAnsiTheme="majorBidi" w:cstheme="majorBidi"/>
          <w:lang w:bidi="ar-LB"/>
        </w:rPr>
      </w:pPr>
      <w:r>
        <w:rPr>
          <w:rFonts w:asciiTheme="majorBidi" w:hAnsiTheme="majorBidi" w:cstheme="majorBidi" w:hint="cs"/>
          <w:b/>
          <w:bCs/>
          <w:color w:val="538135" w:themeColor="accent6" w:themeShade="BF"/>
          <w:rtl/>
          <w:lang w:bidi="ar-LB"/>
        </w:rPr>
        <w:t xml:space="preserve">دعم غير كافٍ: </w:t>
      </w:r>
      <w:r w:rsidR="004E720D">
        <w:rPr>
          <w:rFonts w:asciiTheme="majorBidi" w:hAnsiTheme="majorBidi" w:cstheme="majorBidi" w:hint="cs"/>
          <w:rtl/>
          <w:lang w:bidi="ar-LB"/>
        </w:rPr>
        <w:t>قد ترغب بإضافة أشخاص ج</w:t>
      </w:r>
      <w:r w:rsidR="00794CED">
        <w:rPr>
          <w:rFonts w:asciiTheme="majorBidi" w:hAnsiTheme="majorBidi" w:cstheme="majorBidi" w:hint="cs"/>
          <w:rtl/>
          <w:lang w:bidi="ar-LB"/>
        </w:rPr>
        <w:t>ُ</w:t>
      </w:r>
      <w:r w:rsidR="004E720D">
        <w:rPr>
          <w:rFonts w:asciiTheme="majorBidi" w:hAnsiTheme="majorBidi" w:cstheme="majorBidi" w:hint="cs"/>
          <w:rtl/>
          <w:lang w:bidi="ar-LB"/>
        </w:rPr>
        <w:t>دد إلى شبكة الدعم الخاصة بك إذا وجدت أنك بحاجة إلى المزيد من الأشخاص في حايتك الذين يوف</w:t>
      </w:r>
      <w:r w:rsidR="00794CED">
        <w:rPr>
          <w:rFonts w:asciiTheme="majorBidi" w:hAnsiTheme="majorBidi" w:cstheme="majorBidi" w:hint="cs"/>
          <w:rtl/>
          <w:lang w:bidi="ar-LB"/>
        </w:rPr>
        <w:t>ّ</w:t>
      </w:r>
      <w:r w:rsidR="004E720D">
        <w:rPr>
          <w:rFonts w:asciiTheme="majorBidi" w:hAnsiTheme="majorBidi" w:cstheme="majorBidi" w:hint="cs"/>
          <w:rtl/>
          <w:lang w:bidi="ar-LB"/>
        </w:rPr>
        <w:t>رون الدعم أو إذا افتقدت إلى أشخاص في نواحي من حياتك تعتبرها مهمة. على سبيل المثال، قد يكون لديك دعم عاطفي جيد ولكن قد</w:t>
      </w:r>
      <w:r w:rsidR="00794CED">
        <w:rPr>
          <w:rFonts w:asciiTheme="majorBidi" w:hAnsiTheme="majorBidi" w:cstheme="majorBidi" w:hint="cs"/>
          <w:rtl/>
          <w:lang w:bidi="ar-LB"/>
        </w:rPr>
        <w:t xml:space="preserve"> ترغب بالتعرف على أشخاص تشاركهم</w:t>
      </w:r>
      <w:r w:rsidR="004E720D">
        <w:rPr>
          <w:rFonts w:asciiTheme="majorBidi" w:hAnsiTheme="majorBidi" w:cstheme="majorBidi" w:hint="cs"/>
          <w:rtl/>
          <w:lang w:bidi="ar-LB"/>
        </w:rPr>
        <w:t xml:space="preserve"> اهتمامات معينة.</w:t>
      </w:r>
    </w:p>
    <w:p w:rsidR="004E720D" w:rsidRDefault="004E720D" w:rsidP="004E720D">
      <w:pPr>
        <w:pStyle w:val="ListParagraph"/>
        <w:numPr>
          <w:ilvl w:val="0"/>
          <w:numId w:val="1"/>
        </w:numPr>
        <w:bidi/>
        <w:rPr>
          <w:rFonts w:asciiTheme="majorBidi" w:hAnsiTheme="majorBidi" w:cstheme="majorBidi"/>
          <w:lang w:bidi="ar-LB"/>
        </w:rPr>
      </w:pPr>
      <w:r>
        <w:rPr>
          <w:rFonts w:asciiTheme="majorBidi" w:hAnsiTheme="majorBidi" w:cstheme="majorBidi" w:hint="cs"/>
          <w:b/>
          <w:bCs/>
          <w:color w:val="538135" w:themeColor="accent6" w:themeShade="BF"/>
          <w:rtl/>
          <w:lang w:bidi="ar-LB"/>
        </w:rPr>
        <w:t xml:space="preserve">تغيّر </w:t>
      </w:r>
      <w:r w:rsidR="00973E6E">
        <w:rPr>
          <w:rFonts w:asciiTheme="majorBidi" w:hAnsiTheme="majorBidi" w:cstheme="majorBidi" w:hint="cs"/>
          <w:b/>
          <w:bCs/>
          <w:color w:val="538135" w:themeColor="accent6" w:themeShade="BF"/>
          <w:rtl/>
          <w:lang w:bidi="ar-LB"/>
        </w:rPr>
        <w:t xml:space="preserve">أسلوب الحياة: </w:t>
      </w:r>
      <w:r w:rsidR="00973E6E">
        <w:rPr>
          <w:rFonts w:asciiTheme="majorBidi" w:hAnsiTheme="majorBidi" w:cstheme="majorBidi" w:hint="cs"/>
          <w:rtl/>
          <w:lang w:bidi="ar-LB"/>
        </w:rPr>
        <w:t>يُجري الأشخاص تغييراً على شبكة الدعم عندما يختبرون تغيّرات مهمة في ا</w:t>
      </w:r>
      <w:r w:rsidR="00794CED">
        <w:rPr>
          <w:rFonts w:asciiTheme="majorBidi" w:hAnsiTheme="majorBidi" w:cstheme="majorBidi" w:hint="cs"/>
          <w:rtl/>
          <w:lang w:bidi="ar-LB"/>
        </w:rPr>
        <w:t>لحياة. نورد أدناه بعض الأمثلة</w:t>
      </w:r>
      <w:r w:rsidR="00973E6E">
        <w:rPr>
          <w:rFonts w:asciiTheme="majorBidi" w:hAnsiTheme="majorBidi" w:cstheme="majorBidi" w:hint="cs"/>
          <w:rtl/>
          <w:lang w:bidi="ar-LB"/>
        </w:rPr>
        <w:t xml:space="preserve"> عن التغيّرات التي قد تتطل</w:t>
      </w:r>
      <w:r w:rsidR="00794CED">
        <w:rPr>
          <w:rFonts w:asciiTheme="majorBidi" w:hAnsiTheme="majorBidi" w:cstheme="majorBidi" w:hint="cs"/>
          <w:rtl/>
          <w:lang w:bidi="ar-LB"/>
        </w:rPr>
        <w:t>ّ</w:t>
      </w:r>
      <w:r w:rsidR="00973E6E">
        <w:rPr>
          <w:rFonts w:asciiTheme="majorBidi" w:hAnsiTheme="majorBidi" w:cstheme="majorBidi" w:hint="cs"/>
          <w:rtl/>
          <w:lang w:bidi="ar-LB"/>
        </w:rPr>
        <w:t>ب تغييراً في الدعم:</w:t>
      </w:r>
    </w:p>
    <w:p w:rsidR="00973E6E" w:rsidRDefault="00973E6E" w:rsidP="00973E6E">
      <w:pPr>
        <w:pStyle w:val="ListParagraph"/>
        <w:numPr>
          <w:ilvl w:val="0"/>
          <w:numId w:val="2"/>
        </w:numPr>
        <w:bidi/>
        <w:rPr>
          <w:rFonts w:asciiTheme="majorBidi" w:hAnsiTheme="majorBidi" w:cstheme="majorBidi"/>
          <w:lang w:bidi="ar-LB"/>
        </w:rPr>
      </w:pPr>
      <w:r>
        <w:rPr>
          <w:rFonts w:asciiTheme="majorBidi" w:hAnsiTheme="majorBidi" w:cstheme="majorBidi" w:hint="cs"/>
          <w:b/>
          <w:bCs/>
          <w:rtl/>
          <w:lang w:bidi="ar-LB"/>
        </w:rPr>
        <w:t xml:space="preserve">مرحلة الأبوة: </w:t>
      </w:r>
      <w:r>
        <w:rPr>
          <w:rFonts w:asciiTheme="majorBidi" w:hAnsiTheme="majorBidi" w:cstheme="majorBidi" w:hint="cs"/>
          <w:rtl/>
          <w:lang w:bidi="ar-LB"/>
        </w:rPr>
        <w:t xml:space="preserve">غالباً ما يغيّر الأشخاص حياتهم الاجتماعية بشكل ملحوظ عندما يصبحون أهل. </w:t>
      </w:r>
      <w:r w:rsidR="00692227">
        <w:rPr>
          <w:rFonts w:asciiTheme="majorBidi" w:hAnsiTheme="majorBidi" w:cstheme="majorBidi" w:hint="cs"/>
          <w:rtl/>
          <w:lang w:bidi="ar-LB"/>
        </w:rPr>
        <w:t xml:space="preserve">فقد يُمضون وقتاً أطول مع أهل آخرين. </w:t>
      </w:r>
    </w:p>
    <w:p w:rsidR="00692227" w:rsidRDefault="00692227" w:rsidP="00692227">
      <w:pPr>
        <w:pStyle w:val="ListParagraph"/>
        <w:numPr>
          <w:ilvl w:val="0"/>
          <w:numId w:val="2"/>
        </w:numPr>
        <w:bidi/>
        <w:rPr>
          <w:rFonts w:asciiTheme="majorBidi" w:hAnsiTheme="majorBidi" w:cstheme="majorBidi"/>
          <w:lang w:bidi="ar-LB"/>
        </w:rPr>
      </w:pPr>
      <w:r>
        <w:rPr>
          <w:rFonts w:asciiTheme="majorBidi" w:hAnsiTheme="majorBidi" w:cstheme="majorBidi" w:hint="cs"/>
          <w:b/>
          <w:bCs/>
          <w:rtl/>
          <w:lang w:bidi="ar-LB"/>
        </w:rPr>
        <w:t>الطلاق أو موت الشريك:</w:t>
      </w:r>
      <w:r>
        <w:rPr>
          <w:rFonts w:asciiTheme="majorBidi" w:hAnsiTheme="majorBidi" w:cstheme="majorBidi" w:hint="cs"/>
          <w:rtl/>
          <w:lang w:bidi="ar-LB"/>
        </w:rPr>
        <w:t xml:space="preserve"> غالباً ما يتآلف الأشخاص المتزوجون مع أشخاص متزوجين. فعند حصول الطلاق أو موت الشريك قد تصبح الشبكة الاجتماعية غير مناسبة لحاجات الشخص.</w:t>
      </w:r>
    </w:p>
    <w:p w:rsidR="00692227" w:rsidRDefault="00692227" w:rsidP="00692227">
      <w:pPr>
        <w:pStyle w:val="ListParagraph"/>
        <w:numPr>
          <w:ilvl w:val="0"/>
          <w:numId w:val="2"/>
        </w:numPr>
        <w:bidi/>
        <w:rPr>
          <w:rFonts w:asciiTheme="majorBidi" w:hAnsiTheme="majorBidi" w:cstheme="majorBidi"/>
          <w:lang w:bidi="ar-LB"/>
        </w:rPr>
      </w:pPr>
      <w:r>
        <w:rPr>
          <w:rFonts w:asciiTheme="majorBidi" w:hAnsiTheme="majorBidi" w:cstheme="majorBidi" w:hint="cs"/>
          <w:b/>
          <w:bCs/>
          <w:rtl/>
          <w:lang w:bidi="ar-LB"/>
        </w:rPr>
        <w:t>تغيّر في السلوك:</w:t>
      </w:r>
      <w:r w:rsidR="00794CED">
        <w:rPr>
          <w:rFonts w:asciiTheme="majorBidi" w:hAnsiTheme="majorBidi" w:cstheme="majorBidi" w:hint="cs"/>
          <w:rtl/>
          <w:lang w:bidi="ar-LB"/>
        </w:rPr>
        <w:t xml:space="preserve"> الأشخاص </w:t>
      </w:r>
      <w:r>
        <w:rPr>
          <w:rFonts w:asciiTheme="majorBidi" w:hAnsiTheme="majorBidi" w:cstheme="majorBidi" w:hint="cs"/>
          <w:rtl/>
          <w:lang w:bidi="ar-LB"/>
        </w:rPr>
        <w:t xml:space="preserve">الذين يدخنون أو يشربون الكحول أو يستخدمون المواد المخدرة بشكل مستمر، قد يتآلفون مع من يفعلون نفس الشيء. فعندما يخفّف </w:t>
      </w:r>
      <w:r w:rsidR="00794CED">
        <w:rPr>
          <w:rFonts w:asciiTheme="majorBidi" w:hAnsiTheme="majorBidi" w:cstheme="majorBidi" w:hint="cs"/>
          <w:rtl/>
          <w:lang w:bidi="ar-LB"/>
        </w:rPr>
        <w:t xml:space="preserve">الشخص أو ينقطع عن هذه الأفعال، </w:t>
      </w:r>
      <w:r>
        <w:rPr>
          <w:rFonts w:asciiTheme="majorBidi" w:hAnsiTheme="majorBidi" w:cstheme="majorBidi" w:hint="cs"/>
          <w:rtl/>
          <w:lang w:bidi="ar-LB"/>
        </w:rPr>
        <w:t>قد يقر</w:t>
      </w:r>
      <w:r w:rsidR="00794CED">
        <w:rPr>
          <w:rFonts w:asciiTheme="majorBidi" w:hAnsiTheme="majorBidi" w:cstheme="majorBidi" w:hint="cs"/>
          <w:rtl/>
          <w:lang w:bidi="ar-LB"/>
        </w:rPr>
        <w:t>ّر البحث</w:t>
      </w:r>
      <w:r>
        <w:rPr>
          <w:rFonts w:asciiTheme="majorBidi" w:hAnsiTheme="majorBidi" w:cstheme="majorBidi" w:hint="cs"/>
          <w:rtl/>
          <w:lang w:bidi="ar-LB"/>
        </w:rPr>
        <w:t xml:space="preserve"> عن أصدقاء ج</w:t>
      </w:r>
      <w:r w:rsidR="00794CED">
        <w:rPr>
          <w:rFonts w:asciiTheme="majorBidi" w:hAnsiTheme="majorBidi" w:cstheme="majorBidi" w:hint="cs"/>
          <w:rtl/>
          <w:lang w:bidi="ar-LB"/>
        </w:rPr>
        <w:t>ُ</w:t>
      </w:r>
      <w:r>
        <w:rPr>
          <w:rFonts w:asciiTheme="majorBidi" w:hAnsiTheme="majorBidi" w:cstheme="majorBidi" w:hint="cs"/>
          <w:rtl/>
          <w:lang w:bidi="ar-LB"/>
        </w:rPr>
        <w:t>دد لكي يساعدوه على المحافظة على أهدافه.</w:t>
      </w:r>
    </w:p>
    <w:p w:rsidR="00692227" w:rsidRDefault="00692227" w:rsidP="00692227">
      <w:pPr>
        <w:pStyle w:val="ListParagraph"/>
        <w:numPr>
          <w:ilvl w:val="0"/>
          <w:numId w:val="2"/>
        </w:numPr>
        <w:bidi/>
        <w:rPr>
          <w:rFonts w:asciiTheme="majorBidi" w:hAnsiTheme="majorBidi" w:cstheme="majorBidi"/>
          <w:lang w:bidi="ar-LB"/>
        </w:rPr>
      </w:pPr>
      <w:r>
        <w:rPr>
          <w:rFonts w:asciiTheme="majorBidi" w:hAnsiTheme="majorBidi" w:cstheme="majorBidi" w:hint="cs"/>
          <w:b/>
          <w:bCs/>
          <w:rtl/>
          <w:lang w:bidi="ar-LB"/>
        </w:rPr>
        <w:t>نشاط أو هواية جديدة:</w:t>
      </w:r>
      <w:r w:rsidR="00794CED">
        <w:rPr>
          <w:rFonts w:asciiTheme="majorBidi" w:hAnsiTheme="majorBidi" w:cstheme="majorBidi" w:hint="cs"/>
          <w:rtl/>
          <w:lang w:bidi="ar-LB"/>
        </w:rPr>
        <w:t xml:space="preserve"> </w:t>
      </w:r>
      <w:r>
        <w:rPr>
          <w:rFonts w:asciiTheme="majorBidi" w:hAnsiTheme="majorBidi" w:cstheme="majorBidi" w:hint="cs"/>
          <w:rtl/>
          <w:lang w:bidi="ar-LB"/>
        </w:rPr>
        <w:t>عندما تنخرط في نشاط جديد قد تقر</w:t>
      </w:r>
      <w:r w:rsidR="00794CED">
        <w:rPr>
          <w:rFonts w:asciiTheme="majorBidi" w:hAnsiTheme="majorBidi" w:cstheme="majorBidi" w:hint="cs"/>
          <w:rtl/>
          <w:lang w:bidi="ar-LB"/>
        </w:rPr>
        <w:t>ّ</w:t>
      </w:r>
      <w:r>
        <w:rPr>
          <w:rFonts w:asciiTheme="majorBidi" w:hAnsiTheme="majorBidi" w:cstheme="majorBidi" w:hint="cs"/>
          <w:rtl/>
          <w:lang w:bidi="ar-LB"/>
        </w:rPr>
        <w:t>ر البحث عن أشخاص يشاركونك نفس الاهتمام.</w:t>
      </w:r>
    </w:p>
    <w:p w:rsidR="00692227" w:rsidRDefault="00692227" w:rsidP="00692227">
      <w:pPr>
        <w:pStyle w:val="ListParagraph"/>
        <w:numPr>
          <w:ilvl w:val="0"/>
          <w:numId w:val="3"/>
        </w:numPr>
        <w:bidi/>
        <w:rPr>
          <w:rFonts w:asciiTheme="majorBidi" w:hAnsiTheme="majorBidi" w:cstheme="majorBidi"/>
          <w:lang w:bidi="ar-LB"/>
        </w:rPr>
      </w:pPr>
      <w:r>
        <w:rPr>
          <w:rFonts w:asciiTheme="majorBidi" w:hAnsiTheme="majorBidi" w:cstheme="majorBidi" w:hint="cs"/>
          <w:b/>
          <w:bCs/>
          <w:color w:val="538135" w:themeColor="accent6" w:themeShade="BF"/>
          <w:rtl/>
          <w:lang w:bidi="ar-LB"/>
        </w:rPr>
        <w:t xml:space="preserve">الحاجة إلى أشخاص متقاربي التفكير: </w:t>
      </w:r>
      <w:r>
        <w:rPr>
          <w:rFonts w:asciiTheme="majorBidi" w:hAnsiTheme="majorBidi" w:cstheme="majorBidi" w:hint="cs"/>
          <w:rtl/>
          <w:lang w:bidi="ar-LB"/>
        </w:rPr>
        <w:t>قد ترغب بالانضمام إلى مجتمع أو مجتمعات تجد نفسك فيها</w:t>
      </w:r>
      <w:r w:rsidR="00794CED">
        <w:rPr>
          <w:rFonts w:asciiTheme="majorBidi" w:hAnsiTheme="majorBidi" w:cstheme="majorBidi" w:hint="cs"/>
          <w:rtl/>
          <w:lang w:bidi="ar-LB"/>
        </w:rPr>
        <w:t>،</w:t>
      </w:r>
      <w:r>
        <w:rPr>
          <w:rFonts w:asciiTheme="majorBidi" w:hAnsiTheme="majorBidi" w:cstheme="majorBidi" w:hint="cs"/>
          <w:rtl/>
          <w:lang w:bidi="ar-LB"/>
        </w:rPr>
        <w:t xml:space="preserve"> أو </w:t>
      </w:r>
      <w:r w:rsidR="00794CED">
        <w:rPr>
          <w:rFonts w:asciiTheme="majorBidi" w:hAnsiTheme="majorBidi" w:cstheme="majorBidi" w:hint="cs"/>
          <w:rtl/>
          <w:lang w:bidi="ar-LB"/>
        </w:rPr>
        <w:t>ب</w:t>
      </w:r>
      <w:r>
        <w:rPr>
          <w:rFonts w:asciiTheme="majorBidi" w:hAnsiTheme="majorBidi" w:cstheme="majorBidi" w:hint="cs"/>
          <w:rtl/>
          <w:lang w:bidi="ar-LB"/>
        </w:rPr>
        <w:t>اتخاذ أصدقاء ممّن يشاركونك نفس القيم.</w:t>
      </w:r>
    </w:p>
    <w:p w:rsidR="00692227" w:rsidRDefault="00692227" w:rsidP="00692227">
      <w:pPr>
        <w:pStyle w:val="ListParagraph"/>
        <w:numPr>
          <w:ilvl w:val="0"/>
          <w:numId w:val="3"/>
        </w:numPr>
        <w:bidi/>
        <w:rPr>
          <w:rFonts w:asciiTheme="majorBidi" w:hAnsiTheme="majorBidi" w:cstheme="majorBidi"/>
          <w:lang w:bidi="ar-LB"/>
        </w:rPr>
      </w:pPr>
      <w:r>
        <w:rPr>
          <w:rFonts w:asciiTheme="majorBidi" w:hAnsiTheme="majorBidi" w:cstheme="majorBidi" w:hint="cs"/>
          <w:b/>
          <w:bCs/>
          <w:color w:val="538135" w:themeColor="accent6" w:themeShade="BF"/>
          <w:rtl/>
          <w:lang w:bidi="ar-LB"/>
        </w:rPr>
        <w:t xml:space="preserve">الحاجة إلى معرفة متخصّصة أو رأي خبراء: </w:t>
      </w:r>
      <w:r>
        <w:rPr>
          <w:rFonts w:asciiTheme="majorBidi" w:hAnsiTheme="majorBidi" w:cstheme="majorBidi" w:hint="cs"/>
          <w:rtl/>
          <w:lang w:bidi="ar-LB"/>
        </w:rPr>
        <w:t xml:space="preserve">قد ترغب بالبحث عن مساعدة إضافية عندما تختبر أمراً قد لا تكون شبكة الدعم الحالية على دراية به. </w:t>
      </w:r>
      <w:r w:rsidR="00A17ED7">
        <w:rPr>
          <w:rFonts w:asciiTheme="majorBidi" w:hAnsiTheme="majorBidi" w:cstheme="majorBidi" w:hint="cs"/>
          <w:rtl/>
          <w:lang w:bidi="ar-LB"/>
        </w:rPr>
        <w:t>فالأشخاص الذين يملكون الخبرة عبر عيش التجربة قد يتمك</w:t>
      </w:r>
      <w:r w:rsidR="00794CED">
        <w:rPr>
          <w:rFonts w:asciiTheme="majorBidi" w:hAnsiTheme="majorBidi" w:cstheme="majorBidi" w:hint="cs"/>
          <w:rtl/>
          <w:lang w:bidi="ar-LB"/>
        </w:rPr>
        <w:t>ّ</w:t>
      </w:r>
      <w:r w:rsidR="00A17ED7">
        <w:rPr>
          <w:rFonts w:asciiTheme="majorBidi" w:hAnsiTheme="majorBidi" w:cstheme="majorBidi" w:hint="cs"/>
          <w:rtl/>
          <w:lang w:bidi="ar-LB"/>
        </w:rPr>
        <w:t>نون من توفير التعاطف والدعم والتفهّم بشكل أفضل. والمعرفة التي تفيدنا بأننا لسنا وحيدين قد تساعد أيضاً في التعامل مع مشاعر الل</w:t>
      </w:r>
      <w:r w:rsidR="00794CED">
        <w:rPr>
          <w:rFonts w:asciiTheme="majorBidi" w:hAnsiTheme="majorBidi" w:cstheme="majorBidi" w:hint="cs"/>
          <w:rtl/>
          <w:lang w:bidi="ar-LB"/>
        </w:rPr>
        <w:t>ّ</w:t>
      </w:r>
      <w:r w:rsidR="00A17ED7">
        <w:rPr>
          <w:rFonts w:asciiTheme="majorBidi" w:hAnsiTheme="majorBidi" w:cstheme="majorBidi" w:hint="cs"/>
          <w:rtl/>
          <w:lang w:bidi="ar-LB"/>
        </w:rPr>
        <w:t>وم والخزي.</w:t>
      </w:r>
    </w:p>
    <w:p w:rsidR="00685449" w:rsidRDefault="00A17ED7" w:rsidP="00794CED">
      <w:pPr>
        <w:pStyle w:val="ListParagraph"/>
        <w:bidi/>
        <w:rPr>
          <w:rFonts w:asciiTheme="majorBidi" w:hAnsiTheme="majorBidi" w:cstheme="majorBidi"/>
          <w:rtl/>
          <w:lang w:bidi="ar-LB"/>
        </w:rPr>
      </w:pPr>
      <w:r>
        <w:rPr>
          <w:rFonts w:asciiTheme="majorBidi" w:hAnsiTheme="majorBidi" w:cstheme="majorBidi" w:hint="cs"/>
          <w:rtl/>
          <w:lang w:bidi="ar-LB"/>
        </w:rPr>
        <w:t>و</w:t>
      </w:r>
      <w:r w:rsidR="00794CED">
        <w:rPr>
          <w:rFonts w:asciiTheme="majorBidi" w:hAnsiTheme="majorBidi" w:cstheme="majorBidi" w:hint="cs"/>
          <w:rtl/>
          <w:lang w:bidi="ar-LB"/>
        </w:rPr>
        <w:t>قد ي</w:t>
      </w:r>
      <w:r w:rsidR="00794CED">
        <w:rPr>
          <w:rFonts w:asciiTheme="majorBidi" w:hAnsiTheme="majorBidi" w:cstheme="majorBidi" w:hint="cs"/>
          <w:rtl/>
          <w:lang w:bidi="ar-LB"/>
        </w:rPr>
        <w:t xml:space="preserve">كون </w:t>
      </w:r>
      <w:r>
        <w:rPr>
          <w:rFonts w:asciiTheme="majorBidi" w:hAnsiTheme="majorBidi" w:cstheme="majorBidi" w:hint="cs"/>
          <w:rtl/>
          <w:lang w:bidi="ar-LB"/>
        </w:rPr>
        <w:t xml:space="preserve">الدعم الرسمي مثل مجموعات </w:t>
      </w:r>
      <w:r w:rsidR="003E3CA3">
        <w:rPr>
          <w:rFonts w:asciiTheme="majorBidi" w:hAnsiTheme="majorBidi" w:cstheme="majorBidi" w:hint="cs"/>
          <w:rtl/>
          <w:lang w:bidi="ar-LB"/>
        </w:rPr>
        <w:t xml:space="preserve">التعليم أو المجموعات المهنية </w:t>
      </w:r>
      <w:r w:rsidR="00794CED">
        <w:rPr>
          <w:rFonts w:asciiTheme="majorBidi" w:hAnsiTheme="majorBidi" w:cstheme="majorBidi" w:hint="cs"/>
          <w:rtl/>
          <w:lang w:bidi="ar-LB"/>
        </w:rPr>
        <w:t>مفيداً</w:t>
      </w:r>
      <w:r w:rsidR="003E3CA3">
        <w:rPr>
          <w:rFonts w:asciiTheme="majorBidi" w:hAnsiTheme="majorBidi" w:cstheme="majorBidi" w:hint="cs"/>
          <w:rtl/>
          <w:lang w:bidi="ar-LB"/>
        </w:rPr>
        <w:t xml:space="preserve"> عندما يحتاج الشخص إلى معلومات تقنية أو متخصصة. على سبيل المثال، قد تحتاج إلى معلومات متخصّصة</w:t>
      </w:r>
      <w:r w:rsidR="00B84844">
        <w:rPr>
          <w:rFonts w:asciiTheme="majorBidi" w:hAnsiTheme="majorBidi" w:cstheme="majorBidi" w:hint="cs"/>
          <w:rtl/>
          <w:lang w:bidi="ar-LB"/>
        </w:rPr>
        <w:t xml:space="preserve"> إذا تم تشخيصك أو أحد أفراد أسرتك بمشكلة صحية.</w:t>
      </w:r>
    </w:p>
    <w:p w:rsidR="00924279" w:rsidRDefault="00AB407C" w:rsidP="00685449">
      <w:pPr>
        <w:bidi/>
        <w:rPr>
          <w:rFonts w:asciiTheme="majorBidi" w:hAnsiTheme="majorBidi" w:cstheme="majorBidi"/>
          <w:color w:val="538135" w:themeColor="accent6" w:themeShade="BF"/>
          <w:sz w:val="28"/>
          <w:szCs w:val="28"/>
          <w:lang w:bidi="ar-LB"/>
        </w:rPr>
      </w:pPr>
      <w:r>
        <w:rPr>
          <w:rFonts w:asciiTheme="majorBidi" w:hAnsiTheme="majorBidi" w:cstheme="majorBidi" w:hint="cs"/>
          <w:color w:val="538135" w:themeColor="accent6" w:themeShade="BF"/>
          <w:sz w:val="28"/>
          <w:szCs w:val="28"/>
          <w:rtl/>
          <w:lang w:bidi="ar-LB"/>
        </w:rPr>
        <w:t>الدعم الاجتماعي والمرض النفسي</w:t>
      </w:r>
    </w:p>
    <w:p w:rsidR="00685449" w:rsidRDefault="00924279" w:rsidP="00924279">
      <w:pPr>
        <w:bidi/>
        <w:rPr>
          <w:rFonts w:asciiTheme="majorBidi" w:hAnsiTheme="majorBidi" w:cstheme="majorBidi"/>
          <w:rtl/>
          <w:lang w:bidi="ar-LB"/>
        </w:rPr>
      </w:pPr>
      <w:r>
        <w:rPr>
          <w:rFonts w:asciiTheme="majorBidi" w:hAnsiTheme="majorBidi" w:cstheme="majorBidi" w:hint="cs"/>
          <w:rtl/>
          <w:lang w:bidi="ar-LB"/>
        </w:rPr>
        <w:t>يلعب الدعم الاجتماعي دوراً مهماً في مشكلات الصحة النفسية ومشكلات استخدام المواد المخدرة. على سبيل المثال، يُبلغ المصابون بالاكتئاب عن مستويات أدنى من الدعم الاجتماعي عن غيرهم. وعلى وجه الخصوص، يميل المصابون بالاكتئاب عن الإبلاغ عن أصدقاء داعمين أقل، وتواصل أقل مع الأصدقاء، رضا أقل عن أصدقائهم وأقربائهم، ورضا أقل بحياتهم الزوجية وثقة أقل بشركائهم.</w:t>
      </w:r>
    </w:p>
    <w:p w:rsidR="00924279" w:rsidRDefault="00924279" w:rsidP="00924279">
      <w:pPr>
        <w:bidi/>
        <w:rPr>
          <w:rFonts w:asciiTheme="majorBidi" w:hAnsiTheme="majorBidi" w:cstheme="majorBidi"/>
          <w:rtl/>
          <w:lang w:bidi="ar-LB"/>
        </w:rPr>
      </w:pPr>
      <w:r>
        <w:rPr>
          <w:rFonts w:asciiTheme="majorBidi" w:hAnsiTheme="majorBidi" w:cstheme="majorBidi" w:hint="cs"/>
          <w:rtl/>
          <w:lang w:bidi="ar-LB"/>
        </w:rPr>
        <w:t>فعل الأرجح، فقدان الدعم الاجتماعي ومشاعر الوحدة تجعل الأشخاص أكثر عرضة للإصابة بمشكلات الصحة النفسية واستخدام المواد المخدرة</w:t>
      </w:r>
      <w:r w:rsidR="00794CED">
        <w:rPr>
          <w:rFonts w:asciiTheme="majorBidi" w:hAnsiTheme="majorBidi" w:cstheme="majorBidi" w:hint="cs"/>
          <w:rtl/>
          <w:lang w:bidi="ar-LB"/>
        </w:rPr>
        <w:t>،</w:t>
      </w:r>
      <w:r>
        <w:rPr>
          <w:rFonts w:asciiTheme="majorBidi" w:hAnsiTheme="majorBidi" w:cstheme="majorBidi" w:hint="cs"/>
          <w:rtl/>
          <w:lang w:bidi="ar-LB"/>
        </w:rPr>
        <w:t xml:space="preserve"> مثل الاكتئاب. وبهذه الطريقة، يمكن لمشكلات الصحة النفسية أو مشكل</w:t>
      </w:r>
      <w:r w:rsidR="00794CED">
        <w:rPr>
          <w:rFonts w:asciiTheme="majorBidi" w:hAnsiTheme="majorBidi" w:cstheme="majorBidi" w:hint="cs"/>
          <w:rtl/>
          <w:lang w:bidi="ar-LB"/>
        </w:rPr>
        <w:t>ات استخدام المواد المخدرة أن تؤد</w:t>
      </w:r>
      <w:r>
        <w:rPr>
          <w:rFonts w:asciiTheme="majorBidi" w:hAnsiTheme="majorBidi" w:cstheme="majorBidi" w:hint="cs"/>
          <w:rtl/>
          <w:lang w:bidi="ar-LB"/>
        </w:rPr>
        <w:t>ي إلى مشكلات بالدعم الاجتماعي وأن تفاقم مشاعر الوحدة.</w:t>
      </w:r>
    </w:p>
    <w:p w:rsidR="00A911CE" w:rsidRDefault="00924279" w:rsidP="00924279">
      <w:pPr>
        <w:bidi/>
        <w:rPr>
          <w:rFonts w:asciiTheme="majorBidi" w:hAnsiTheme="majorBidi" w:cstheme="majorBidi"/>
          <w:rtl/>
          <w:lang w:bidi="ar-LB"/>
        </w:rPr>
      </w:pPr>
      <w:r>
        <w:rPr>
          <w:rFonts w:asciiTheme="majorBidi" w:hAnsiTheme="majorBidi" w:cstheme="majorBidi" w:hint="cs"/>
          <w:rtl/>
          <w:lang w:bidi="ar-LB"/>
        </w:rPr>
        <w:lastRenderedPageBreak/>
        <w:t>إن إعادة التواصل مع الآخرين بطرق صحية وداعمة هو أحد العناصر المهمة من إدارة مشكلات الصحة النفسية ومشكلات استخدام المواد المخدرة.</w:t>
      </w:r>
    </w:p>
    <w:p w:rsidR="00A911CE" w:rsidRDefault="00A911CE" w:rsidP="00A911CE">
      <w:pPr>
        <w:bidi/>
        <w:rPr>
          <w:rFonts w:asciiTheme="majorBidi" w:hAnsiTheme="majorBidi" w:cstheme="majorBidi"/>
          <w:rtl/>
          <w:lang w:bidi="ar-LB"/>
        </w:rPr>
      </w:pPr>
    </w:p>
    <w:p w:rsidR="00924279" w:rsidRDefault="00A911CE" w:rsidP="00A911CE">
      <w:pPr>
        <w:bidi/>
        <w:rPr>
          <w:rFonts w:asciiTheme="majorBidi" w:hAnsiTheme="majorBidi" w:cstheme="majorBidi"/>
          <w:color w:val="538135" w:themeColor="accent6" w:themeShade="BF"/>
          <w:sz w:val="28"/>
          <w:szCs w:val="28"/>
          <w:rtl/>
          <w:lang w:bidi="ar-LB"/>
        </w:rPr>
      </w:pPr>
      <w:r>
        <w:rPr>
          <w:rFonts w:asciiTheme="majorBidi" w:hAnsiTheme="majorBidi" w:cstheme="majorBidi" w:hint="cs"/>
          <w:color w:val="538135" w:themeColor="accent6" w:themeShade="BF"/>
          <w:sz w:val="28"/>
          <w:szCs w:val="28"/>
          <w:rtl/>
          <w:lang w:bidi="ar-LB"/>
        </w:rPr>
        <w:t>كيف أحسّن شبكة الدعم الاجتماعي الخاصة بي؟</w:t>
      </w:r>
    </w:p>
    <w:p w:rsidR="00A911CE" w:rsidRDefault="00794CED" w:rsidP="00A911CE">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لا تخَ</w:t>
      </w:r>
      <w:r w:rsidR="00A911CE">
        <w:rPr>
          <w:rFonts w:asciiTheme="majorBidi" w:hAnsiTheme="majorBidi" w:cstheme="majorBidi" w:hint="cs"/>
          <w:color w:val="538135" w:themeColor="accent6" w:themeShade="BF"/>
          <w:rtl/>
          <w:lang w:bidi="ar-LB"/>
        </w:rPr>
        <w:t>ف من الإقدام على المجازفة الاجتماعية</w:t>
      </w:r>
    </w:p>
    <w:p w:rsidR="00A911CE" w:rsidRDefault="00E50311" w:rsidP="00A911CE">
      <w:pPr>
        <w:pStyle w:val="ListParagraph"/>
        <w:bidi/>
        <w:rPr>
          <w:rFonts w:asciiTheme="majorBidi" w:hAnsiTheme="majorBidi" w:cstheme="majorBidi"/>
          <w:rtl/>
          <w:lang w:bidi="ar-LB"/>
        </w:rPr>
      </w:pPr>
      <w:r>
        <w:rPr>
          <w:rFonts w:asciiTheme="majorBidi" w:hAnsiTheme="majorBidi" w:cstheme="majorBidi" w:hint="cs"/>
          <w:rtl/>
          <w:lang w:bidi="ar-LB"/>
        </w:rPr>
        <w:t>إن البحث عن أشخاص ج</w:t>
      </w:r>
      <w:r w:rsidR="00794CED">
        <w:rPr>
          <w:rFonts w:asciiTheme="majorBidi" w:hAnsiTheme="majorBidi" w:cstheme="majorBidi" w:hint="cs"/>
          <w:rtl/>
          <w:lang w:bidi="ar-LB"/>
        </w:rPr>
        <w:t>ُ</w:t>
      </w:r>
      <w:r>
        <w:rPr>
          <w:rFonts w:asciiTheme="majorBidi" w:hAnsiTheme="majorBidi" w:cstheme="majorBidi" w:hint="cs"/>
          <w:rtl/>
          <w:lang w:bidi="ar-LB"/>
        </w:rPr>
        <w:t>دد وتقديم نفسك لهم قد تكون فكرة جيدة للقاء الآخرين. على سبيل المثال، قد تقر</w:t>
      </w:r>
      <w:r w:rsidR="00794CED">
        <w:rPr>
          <w:rFonts w:asciiTheme="majorBidi" w:hAnsiTheme="majorBidi" w:cstheme="majorBidi" w:hint="cs"/>
          <w:rtl/>
          <w:lang w:bidi="ar-LB"/>
        </w:rPr>
        <w:t>ّ</w:t>
      </w:r>
      <w:r>
        <w:rPr>
          <w:rFonts w:asciiTheme="majorBidi" w:hAnsiTheme="majorBidi" w:cstheme="majorBidi" w:hint="cs"/>
          <w:rtl/>
          <w:lang w:bidi="ar-LB"/>
        </w:rPr>
        <w:t>ر الذهاب إلى حفلة حتى إن كنت لا تعرف أحداً في هذا الحدث. التجم</w:t>
      </w:r>
      <w:r w:rsidR="00794CED">
        <w:rPr>
          <w:rFonts w:asciiTheme="majorBidi" w:hAnsiTheme="majorBidi" w:cstheme="majorBidi" w:hint="cs"/>
          <w:rtl/>
          <w:lang w:bidi="ar-LB"/>
        </w:rPr>
        <w:t>ّ</w:t>
      </w:r>
      <w:r>
        <w:rPr>
          <w:rFonts w:asciiTheme="majorBidi" w:hAnsiTheme="majorBidi" w:cstheme="majorBidi" w:hint="cs"/>
          <w:rtl/>
          <w:lang w:bidi="ar-LB"/>
        </w:rPr>
        <w:t>عات غير الرسمية والمراكز المجتمعية والدورات أو النوادي الترفيهية أو التطو</w:t>
      </w:r>
      <w:r w:rsidR="00794CED">
        <w:rPr>
          <w:rFonts w:asciiTheme="majorBidi" w:hAnsiTheme="majorBidi" w:cstheme="majorBidi" w:hint="cs"/>
          <w:rtl/>
          <w:lang w:bidi="ar-LB"/>
        </w:rPr>
        <w:t>ّ</w:t>
      </w:r>
      <w:r>
        <w:rPr>
          <w:rFonts w:asciiTheme="majorBidi" w:hAnsiTheme="majorBidi" w:cstheme="majorBidi" w:hint="cs"/>
          <w:rtl/>
          <w:lang w:bidi="ar-LB"/>
        </w:rPr>
        <w:t>ع أو أماكن العمل أو الدراسة جميعها أماكن للقاء أشخاص ج</w:t>
      </w:r>
      <w:r w:rsidR="00794CED">
        <w:rPr>
          <w:rFonts w:asciiTheme="majorBidi" w:hAnsiTheme="majorBidi" w:cstheme="majorBidi" w:hint="cs"/>
          <w:rtl/>
          <w:lang w:bidi="ar-LB"/>
        </w:rPr>
        <w:t>ُ</w:t>
      </w:r>
      <w:r>
        <w:rPr>
          <w:rFonts w:asciiTheme="majorBidi" w:hAnsiTheme="majorBidi" w:cstheme="majorBidi" w:hint="cs"/>
          <w:rtl/>
          <w:lang w:bidi="ar-LB"/>
        </w:rPr>
        <w:t>دد.</w:t>
      </w:r>
    </w:p>
    <w:p w:rsidR="00E50311" w:rsidRDefault="00E50311" w:rsidP="00E50311">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احصل على المزيد من الدعم المتوافر لك</w:t>
      </w:r>
    </w:p>
    <w:p w:rsidR="00E50311" w:rsidRDefault="00E50311" w:rsidP="00E50311">
      <w:pPr>
        <w:pStyle w:val="ListParagraph"/>
        <w:bidi/>
        <w:rPr>
          <w:rFonts w:asciiTheme="majorBidi" w:hAnsiTheme="majorBidi" w:cstheme="majorBidi"/>
          <w:rtl/>
          <w:lang w:bidi="ar-LB"/>
        </w:rPr>
      </w:pPr>
      <w:r>
        <w:rPr>
          <w:rFonts w:asciiTheme="majorBidi" w:hAnsiTheme="majorBidi" w:cstheme="majorBidi" w:hint="cs"/>
          <w:rtl/>
          <w:lang w:bidi="ar-LB"/>
        </w:rPr>
        <w:t xml:space="preserve">من السهل الافتراض أن الآخرين يعرفون ما تحتاج إليه ولكن ذلك في الغالب أمر غير صحيح. </w:t>
      </w:r>
      <w:r w:rsidR="004F6612">
        <w:rPr>
          <w:rFonts w:asciiTheme="majorBidi" w:hAnsiTheme="majorBidi" w:cstheme="majorBidi" w:hint="cs"/>
          <w:rtl/>
          <w:lang w:bidi="ar-LB"/>
        </w:rPr>
        <w:t>فقد تضط</w:t>
      </w:r>
      <w:r w:rsidR="00794CED">
        <w:rPr>
          <w:rFonts w:asciiTheme="majorBidi" w:hAnsiTheme="majorBidi" w:cstheme="majorBidi" w:hint="cs"/>
          <w:rtl/>
          <w:lang w:bidi="ar-LB"/>
        </w:rPr>
        <w:t>ّ</w:t>
      </w:r>
      <w:r w:rsidR="004F6612">
        <w:rPr>
          <w:rFonts w:asciiTheme="majorBidi" w:hAnsiTheme="majorBidi" w:cstheme="majorBidi" w:hint="cs"/>
          <w:rtl/>
          <w:lang w:bidi="ar-LB"/>
        </w:rPr>
        <w:t xml:space="preserve">ر إلى إطلاع الآخرين على حاجاتك. وقم بتحديد طلبك قدر الإمكان. إلى ذلك، احرص على عدم غمر موفري الدعم بالطلبات المفرطة. </w:t>
      </w:r>
    </w:p>
    <w:p w:rsidR="004F6612" w:rsidRDefault="004F6612" w:rsidP="004F6612">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اطلب المساعدة</w:t>
      </w:r>
    </w:p>
    <w:p w:rsidR="004F6612" w:rsidRDefault="004F6612" w:rsidP="004F6612">
      <w:pPr>
        <w:pStyle w:val="ListParagraph"/>
        <w:bidi/>
        <w:rPr>
          <w:rFonts w:asciiTheme="majorBidi" w:hAnsiTheme="majorBidi" w:cstheme="majorBidi"/>
          <w:rtl/>
          <w:lang w:bidi="ar-LB"/>
        </w:rPr>
      </w:pPr>
      <w:r>
        <w:rPr>
          <w:rFonts w:asciiTheme="majorBidi" w:hAnsiTheme="majorBidi" w:cstheme="majorBidi" w:hint="cs"/>
          <w:rtl/>
          <w:lang w:bidi="ar-LB"/>
        </w:rPr>
        <w:t xml:space="preserve">اطلب من الأشخاص </w:t>
      </w:r>
      <w:r w:rsidR="00650D52">
        <w:rPr>
          <w:rFonts w:asciiTheme="majorBidi" w:hAnsiTheme="majorBidi" w:cstheme="majorBidi" w:hint="cs"/>
          <w:rtl/>
          <w:lang w:bidi="ar-LB"/>
        </w:rPr>
        <w:t>الذين يعرفونك أن يساعدوك بتوسيع شبكاتك. إذا أصبحت عازباً مؤخراً، اطلب من أصدقائك أن يعرفوك على أشخاص آخرين مثلك ومن نفس العمر. وإذا أعلنت مؤخراً عن مثليتك أطلب من أصدقائك أن ي</w:t>
      </w:r>
      <w:r w:rsidR="00794CED">
        <w:rPr>
          <w:rFonts w:asciiTheme="majorBidi" w:hAnsiTheme="majorBidi" w:cstheme="majorBidi" w:hint="cs"/>
          <w:rtl/>
          <w:lang w:bidi="ar-LB"/>
        </w:rPr>
        <w:t>ُ</w:t>
      </w:r>
      <w:r w:rsidR="00650D52">
        <w:rPr>
          <w:rFonts w:asciiTheme="majorBidi" w:hAnsiTheme="majorBidi" w:cstheme="majorBidi" w:hint="cs"/>
          <w:rtl/>
          <w:lang w:bidi="ar-LB"/>
        </w:rPr>
        <w:t>عر</w:t>
      </w:r>
      <w:r w:rsidR="00794CED">
        <w:rPr>
          <w:rFonts w:asciiTheme="majorBidi" w:hAnsiTheme="majorBidi" w:cstheme="majorBidi" w:hint="cs"/>
          <w:rtl/>
          <w:lang w:bidi="ar-LB"/>
        </w:rPr>
        <w:t>ّ</w:t>
      </w:r>
      <w:r w:rsidR="00650D52">
        <w:rPr>
          <w:rFonts w:asciiTheme="majorBidi" w:hAnsiTheme="majorBidi" w:cstheme="majorBidi" w:hint="cs"/>
          <w:rtl/>
          <w:lang w:bidi="ar-LB"/>
        </w:rPr>
        <w:t xml:space="preserve">فوك على آخرين من </w:t>
      </w:r>
      <w:r w:rsidR="00794CED">
        <w:rPr>
          <w:rFonts w:asciiTheme="majorBidi" w:hAnsiTheme="majorBidi" w:cstheme="majorBidi" w:hint="cs"/>
          <w:rtl/>
          <w:lang w:bidi="ar-LB"/>
        </w:rPr>
        <w:t xml:space="preserve">نفس </w:t>
      </w:r>
      <w:r w:rsidR="00650D52">
        <w:rPr>
          <w:rFonts w:asciiTheme="majorBidi" w:hAnsiTheme="majorBidi" w:cstheme="majorBidi" w:hint="cs"/>
          <w:rtl/>
          <w:lang w:bidi="ar-LB"/>
        </w:rPr>
        <w:t>المجتمع.</w:t>
      </w:r>
    </w:p>
    <w:p w:rsidR="00650D52" w:rsidRDefault="00650D52" w:rsidP="00650D52">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اخلق فرص جديدة</w:t>
      </w:r>
    </w:p>
    <w:p w:rsidR="00650D52" w:rsidRDefault="00650D52" w:rsidP="00650D52">
      <w:pPr>
        <w:pStyle w:val="ListParagraph"/>
        <w:bidi/>
        <w:rPr>
          <w:rFonts w:asciiTheme="majorBidi" w:hAnsiTheme="majorBidi" w:cstheme="majorBidi"/>
          <w:rtl/>
          <w:lang w:bidi="ar-LB"/>
        </w:rPr>
      </w:pPr>
      <w:r>
        <w:rPr>
          <w:rFonts w:asciiTheme="majorBidi" w:hAnsiTheme="majorBidi" w:cstheme="majorBidi" w:hint="cs"/>
          <w:rtl/>
          <w:lang w:bidi="ar-LB"/>
        </w:rPr>
        <w:t>قد تخلق فرصاً جديدة للقاء أشخاص آخرين عندما تخرج عن أنشطتك المعتادة. على سبيل المثال، قد تلتقي بأناس ج</w:t>
      </w:r>
      <w:r w:rsidR="00794CED">
        <w:rPr>
          <w:rFonts w:asciiTheme="majorBidi" w:hAnsiTheme="majorBidi" w:cstheme="majorBidi" w:hint="cs"/>
          <w:rtl/>
          <w:lang w:bidi="ar-LB"/>
        </w:rPr>
        <w:t>ُ</w:t>
      </w:r>
      <w:r>
        <w:rPr>
          <w:rFonts w:asciiTheme="majorBidi" w:hAnsiTheme="majorBidi" w:cstheme="majorBidi" w:hint="cs"/>
          <w:rtl/>
          <w:lang w:bidi="ar-LB"/>
        </w:rPr>
        <w:t>دد عندما تنضم إلى نادي أو مجموعة أو منظ</w:t>
      </w:r>
      <w:r w:rsidR="00794CED">
        <w:rPr>
          <w:rFonts w:asciiTheme="majorBidi" w:hAnsiTheme="majorBidi" w:cstheme="majorBidi" w:hint="cs"/>
          <w:rtl/>
          <w:lang w:bidi="ar-LB"/>
        </w:rPr>
        <w:t>ّ</w:t>
      </w:r>
      <w:r>
        <w:rPr>
          <w:rFonts w:asciiTheme="majorBidi" w:hAnsiTheme="majorBidi" w:cstheme="majorBidi" w:hint="cs"/>
          <w:rtl/>
          <w:lang w:bidi="ar-LB"/>
        </w:rPr>
        <w:t>مة جديدة.</w:t>
      </w:r>
    </w:p>
    <w:p w:rsidR="00650D52" w:rsidRDefault="00650D52" w:rsidP="00650D52">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تخلّى عن العلاقات غير السليمة</w:t>
      </w:r>
    </w:p>
    <w:p w:rsidR="00107835" w:rsidRDefault="00650D52" w:rsidP="00107835">
      <w:pPr>
        <w:pStyle w:val="ListParagraph"/>
        <w:bidi/>
        <w:rPr>
          <w:rFonts w:asciiTheme="majorBidi" w:hAnsiTheme="majorBidi" w:cstheme="majorBidi"/>
          <w:rtl/>
          <w:lang w:bidi="ar-LB"/>
        </w:rPr>
      </w:pPr>
      <w:r>
        <w:rPr>
          <w:rFonts w:asciiTheme="majorBidi" w:hAnsiTheme="majorBidi" w:cstheme="majorBidi" w:hint="cs"/>
          <w:rtl/>
          <w:lang w:bidi="ar-LB"/>
        </w:rPr>
        <w:t xml:space="preserve">إن الابتعاد عن أي علاقة هو أمر مؤلم بحدّ ذاته </w:t>
      </w:r>
      <w:r>
        <w:rPr>
          <w:rFonts w:asciiTheme="majorBidi" w:hAnsiTheme="majorBidi" w:cstheme="majorBidi"/>
          <w:rtl/>
          <w:lang w:bidi="ar-LB"/>
        </w:rPr>
        <w:t>–</w:t>
      </w:r>
      <w:r>
        <w:rPr>
          <w:rFonts w:asciiTheme="majorBidi" w:hAnsiTheme="majorBidi" w:cstheme="majorBidi" w:hint="cs"/>
          <w:rtl/>
          <w:lang w:bidi="ar-LB"/>
        </w:rPr>
        <w:t xml:space="preserve"> حتى عندما عندما تكون العلاقة مسب</w:t>
      </w:r>
      <w:r w:rsidR="00794CED">
        <w:rPr>
          <w:rFonts w:asciiTheme="majorBidi" w:hAnsiTheme="majorBidi" w:cstheme="majorBidi" w:hint="cs"/>
          <w:rtl/>
          <w:lang w:bidi="ar-LB"/>
        </w:rPr>
        <w:t>ّ</w:t>
      </w:r>
      <w:r>
        <w:rPr>
          <w:rFonts w:asciiTheme="majorBidi" w:hAnsiTheme="majorBidi" w:cstheme="majorBidi" w:hint="cs"/>
          <w:rtl/>
          <w:lang w:bidi="ar-LB"/>
        </w:rPr>
        <w:t xml:space="preserve">بة للضرر </w:t>
      </w:r>
      <w:r>
        <w:rPr>
          <w:rFonts w:asciiTheme="majorBidi" w:hAnsiTheme="majorBidi" w:cstheme="majorBidi"/>
          <w:rtl/>
          <w:lang w:bidi="ar-LB"/>
        </w:rPr>
        <w:t>–</w:t>
      </w:r>
      <w:r>
        <w:rPr>
          <w:rFonts w:asciiTheme="majorBidi" w:hAnsiTheme="majorBidi" w:cstheme="majorBidi" w:hint="cs"/>
          <w:rtl/>
          <w:lang w:bidi="ar-LB"/>
        </w:rPr>
        <w:t xml:space="preserve"> ولكنها قد تكون ضرورية. على سبيل المثال، </w:t>
      </w:r>
      <w:r w:rsidR="00107835">
        <w:rPr>
          <w:rFonts w:asciiTheme="majorBidi" w:hAnsiTheme="majorBidi" w:cstheme="majorBidi" w:hint="cs"/>
          <w:rtl/>
          <w:lang w:bidi="ar-LB"/>
        </w:rPr>
        <w:t>إذا كنت تحاول التوق</w:t>
      </w:r>
      <w:r w:rsidR="00794CED">
        <w:rPr>
          <w:rFonts w:asciiTheme="majorBidi" w:hAnsiTheme="majorBidi" w:cstheme="majorBidi" w:hint="cs"/>
          <w:rtl/>
          <w:lang w:bidi="ar-LB"/>
        </w:rPr>
        <w:t>ّف عن شرب الكحول وي</w:t>
      </w:r>
      <w:r w:rsidR="00107835">
        <w:rPr>
          <w:rFonts w:asciiTheme="majorBidi" w:hAnsiTheme="majorBidi" w:cstheme="majorBidi" w:hint="cs"/>
          <w:rtl/>
          <w:lang w:bidi="ar-LB"/>
        </w:rPr>
        <w:t>رغب أصدقاؤك بلقائك فقط في النوادي والحانات، قد تقر</w:t>
      </w:r>
      <w:r w:rsidR="00794CED">
        <w:rPr>
          <w:rFonts w:asciiTheme="majorBidi" w:hAnsiTheme="majorBidi" w:cstheme="majorBidi" w:hint="cs"/>
          <w:rtl/>
          <w:lang w:bidi="ar-LB"/>
        </w:rPr>
        <w:t>ّ</w:t>
      </w:r>
      <w:r w:rsidR="00107835">
        <w:rPr>
          <w:rFonts w:asciiTheme="majorBidi" w:hAnsiTheme="majorBidi" w:cstheme="majorBidi" w:hint="cs"/>
          <w:rtl/>
          <w:lang w:bidi="ar-LB"/>
        </w:rPr>
        <w:t>ر الابتعاد عنهم. استخدم حكمك الشخصي. فقد يكون من الممكن قضاء وقت أقل</w:t>
      </w:r>
      <w:r w:rsidR="00794CED">
        <w:rPr>
          <w:rFonts w:asciiTheme="majorBidi" w:hAnsiTheme="majorBidi" w:cstheme="majorBidi" w:hint="cs"/>
          <w:rtl/>
          <w:lang w:bidi="ar-LB"/>
        </w:rPr>
        <w:t>ّ</w:t>
      </w:r>
      <w:r w:rsidR="00107835">
        <w:rPr>
          <w:rFonts w:asciiTheme="majorBidi" w:hAnsiTheme="majorBidi" w:cstheme="majorBidi" w:hint="cs"/>
          <w:rtl/>
          <w:lang w:bidi="ar-LB"/>
        </w:rPr>
        <w:t xml:space="preserve"> مع أشخاص معي</w:t>
      </w:r>
      <w:r w:rsidR="00794CED">
        <w:rPr>
          <w:rFonts w:asciiTheme="majorBidi" w:hAnsiTheme="majorBidi" w:cstheme="majorBidi" w:hint="cs"/>
          <w:rtl/>
          <w:lang w:bidi="ar-LB"/>
        </w:rPr>
        <w:t>ّ</w:t>
      </w:r>
      <w:r w:rsidR="00107835">
        <w:rPr>
          <w:rFonts w:asciiTheme="majorBidi" w:hAnsiTheme="majorBidi" w:cstheme="majorBidi" w:hint="cs"/>
          <w:rtl/>
          <w:lang w:bidi="ar-LB"/>
        </w:rPr>
        <w:t>نين من دون هجر تلك الصداقة بالكامل.</w:t>
      </w:r>
    </w:p>
    <w:p w:rsidR="00650D52" w:rsidRPr="00107835" w:rsidRDefault="00107835" w:rsidP="00107835">
      <w:pPr>
        <w:pStyle w:val="ListParagraph"/>
        <w:numPr>
          <w:ilvl w:val="0"/>
          <w:numId w:val="4"/>
        </w:numPr>
        <w:bidi/>
        <w:rPr>
          <w:rFonts w:asciiTheme="majorBidi" w:hAnsiTheme="majorBidi" w:cstheme="majorBidi"/>
          <w:lang w:bidi="ar-LB"/>
        </w:rPr>
      </w:pPr>
      <w:r>
        <w:rPr>
          <w:rFonts w:asciiTheme="majorBidi" w:hAnsiTheme="majorBidi" w:cstheme="majorBidi" w:hint="cs"/>
          <w:color w:val="538135" w:themeColor="accent6" w:themeShade="BF"/>
          <w:rtl/>
          <w:lang w:bidi="ar-LB"/>
        </w:rPr>
        <w:t>ض</w:t>
      </w:r>
      <w:r w:rsidR="00794CED">
        <w:rPr>
          <w:rFonts w:asciiTheme="majorBidi" w:hAnsiTheme="majorBidi" w:cstheme="majorBidi" w:hint="cs"/>
          <w:color w:val="538135" w:themeColor="accent6" w:themeShade="BF"/>
          <w:rtl/>
          <w:lang w:bidi="ar-LB"/>
        </w:rPr>
        <w:t>َ</w:t>
      </w:r>
      <w:r>
        <w:rPr>
          <w:rFonts w:asciiTheme="majorBidi" w:hAnsiTheme="majorBidi" w:cstheme="majorBidi" w:hint="cs"/>
          <w:color w:val="538135" w:themeColor="accent6" w:themeShade="BF"/>
          <w:rtl/>
          <w:lang w:bidi="ar-LB"/>
        </w:rPr>
        <w:t>ع خطة</w:t>
      </w:r>
    </w:p>
    <w:p w:rsidR="00107835" w:rsidRDefault="00794CED" w:rsidP="00107835">
      <w:pPr>
        <w:pStyle w:val="ListParagraph"/>
        <w:bidi/>
        <w:rPr>
          <w:rFonts w:asciiTheme="majorBidi" w:hAnsiTheme="majorBidi" w:cstheme="majorBidi"/>
          <w:rtl/>
          <w:lang w:bidi="ar-LB"/>
        </w:rPr>
      </w:pPr>
      <w:r>
        <w:rPr>
          <w:rFonts w:asciiTheme="majorBidi" w:hAnsiTheme="majorBidi" w:cstheme="majorBidi" w:hint="cs"/>
          <w:rtl/>
          <w:lang w:bidi="ar-LB"/>
        </w:rPr>
        <w:t>استكشف ما هي أ</w:t>
      </w:r>
      <w:r w:rsidR="00107835">
        <w:rPr>
          <w:rFonts w:asciiTheme="majorBidi" w:hAnsiTheme="majorBidi" w:cstheme="majorBidi" w:hint="cs"/>
          <w:rtl/>
          <w:lang w:bidi="ar-LB"/>
        </w:rPr>
        <w:t>نواع الدعم التي تحتاجها وكيف ستجدها.</w:t>
      </w:r>
    </w:p>
    <w:p w:rsidR="00107835" w:rsidRDefault="00107835" w:rsidP="00107835">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كن ملتحقاً</w:t>
      </w:r>
    </w:p>
    <w:p w:rsidR="00107835" w:rsidRDefault="00107835" w:rsidP="00107835">
      <w:pPr>
        <w:pStyle w:val="ListParagraph"/>
        <w:bidi/>
        <w:rPr>
          <w:rFonts w:asciiTheme="majorBidi" w:hAnsiTheme="majorBidi" w:cstheme="majorBidi"/>
          <w:rtl/>
          <w:lang w:bidi="ar-LB"/>
        </w:rPr>
      </w:pPr>
      <w:r>
        <w:rPr>
          <w:rFonts w:asciiTheme="majorBidi" w:hAnsiTheme="majorBidi" w:cstheme="majorBidi" w:hint="cs"/>
          <w:rtl/>
          <w:lang w:bidi="ar-LB"/>
        </w:rPr>
        <w:t>أحياناً، أفضل الطرق للحصول على الدعم الذي تحتاجه قد تكون عن طريق الانضمام إلى مجموعات الدعم. فإذا أردت الدعم لمشكلة محدّدة جداً، مثل إدارة مشكلة صحية قد يكون الانضمام إلى م</w:t>
      </w:r>
      <w:r w:rsidR="00794CED">
        <w:rPr>
          <w:rFonts w:asciiTheme="majorBidi" w:hAnsiTheme="majorBidi" w:cstheme="majorBidi" w:hint="cs"/>
          <w:rtl/>
          <w:lang w:bidi="ar-LB"/>
        </w:rPr>
        <w:t>جموعة دعم رسمية أفضل الخيارات. ا</w:t>
      </w:r>
      <w:r>
        <w:rPr>
          <w:rFonts w:asciiTheme="majorBidi" w:hAnsiTheme="majorBidi" w:cstheme="majorBidi" w:hint="cs"/>
          <w:rtl/>
          <w:lang w:bidi="ar-LB"/>
        </w:rPr>
        <w:t>ط</w:t>
      </w:r>
      <w:r w:rsidR="00794CED">
        <w:rPr>
          <w:rFonts w:asciiTheme="majorBidi" w:hAnsiTheme="majorBidi" w:cstheme="majorBidi" w:hint="cs"/>
          <w:rtl/>
          <w:lang w:bidi="ar-LB"/>
        </w:rPr>
        <w:t>ّ</w:t>
      </w:r>
      <w:r>
        <w:rPr>
          <w:rFonts w:asciiTheme="majorBidi" w:hAnsiTheme="majorBidi" w:cstheme="majorBidi" w:hint="cs"/>
          <w:rtl/>
          <w:lang w:bidi="ar-LB"/>
        </w:rPr>
        <w:t>لع على قسم الموارد للحصول على المزيد من المعلومات والخيارات في كيبك</w:t>
      </w:r>
    </w:p>
    <w:p w:rsidR="00107835" w:rsidRDefault="00107835" w:rsidP="00107835">
      <w:pPr>
        <w:pStyle w:val="ListParagraph"/>
        <w:numPr>
          <w:ilvl w:val="0"/>
          <w:numId w:val="4"/>
        </w:numPr>
        <w:bidi/>
        <w:rPr>
          <w:rFonts w:asciiTheme="majorBidi" w:hAnsiTheme="majorBidi" w:cstheme="majorBidi"/>
          <w:color w:val="538135" w:themeColor="accent6" w:themeShade="BF"/>
          <w:lang w:bidi="ar-LB"/>
        </w:rPr>
      </w:pPr>
      <w:r w:rsidRPr="00107835">
        <w:rPr>
          <w:rFonts w:asciiTheme="majorBidi" w:hAnsiTheme="majorBidi" w:cstheme="majorBidi" w:hint="cs"/>
          <w:color w:val="538135" w:themeColor="accent6" w:themeShade="BF"/>
          <w:rtl/>
          <w:lang w:bidi="ar-LB"/>
        </w:rPr>
        <w:t>كن صبوراً</w:t>
      </w:r>
    </w:p>
    <w:p w:rsidR="00107835" w:rsidRDefault="00107835" w:rsidP="004F2128">
      <w:pPr>
        <w:pStyle w:val="ListParagraph"/>
        <w:bidi/>
        <w:rPr>
          <w:rFonts w:asciiTheme="majorBidi" w:hAnsiTheme="majorBidi" w:cstheme="majorBidi"/>
          <w:rtl/>
          <w:lang w:bidi="ar-LB"/>
        </w:rPr>
      </w:pPr>
      <w:r>
        <w:rPr>
          <w:rFonts w:asciiTheme="majorBidi" w:hAnsiTheme="majorBidi" w:cstheme="majorBidi" w:hint="cs"/>
          <w:rtl/>
          <w:lang w:bidi="ar-LB"/>
        </w:rPr>
        <w:t>إن اتخاذ أصدقاء ج</w:t>
      </w:r>
      <w:r w:rsidR="00794CED">
        <w:rPr>
          <w:rFonts w:asciiTheme="majorBidi" w:hAnsiTheme="majorBidi" w:cstheme="majorBidi" w:hint="cs"/>
          <w:rtl/>
          <w:lang w:bidi="ar-LB"/>
        </w:rPr>
        <w:t>ُ</w:t>
      </w:r>
      <w:r>
        <w:rPr>
          <w:rFonts w:asciiTheme="majorBidi" w:hAnsiTheme="majorBidi" w:cstheme="majorBidi" w:hint="cs"/>
          <w:rtl/>
          <w:lang w:bidi="ar-LB"/>
        </w:rPr>
        <w:t>دد قد يأخذ وقتاً طويلاً. فقد تضط</w:t>
      </w:r>
      <w:r w:rsidR="00794CED">
        <w:rPr>
          <w:rFonts w:asciiTheme="majorBidi" w:hAnsiTheme="majorBidi" w:cstheme="majorBidi" w:hint="cs"/>
          <w:rtl/>
          <w:lang w:bidi="ar-LB"/>
        </w:rPr>
        <w:t>ّ</w:t>
      </w:r>
      <w:r>
        <w:rPr>
          <w:rFonts w:asciiTheme="majorBidi" w:hAnsiTheme="majorBidi" w:cstheme="majorBidi" w:hint="cs"/>
          <w:rtl/>
          <w:lang w:bidi="ar-LB"/>
        </w:rPr>
        <w:t>ر للقاء العديد من الأشخاص الج</w:t>
      </w:r>
      <w:r w:rsidR="00794CED">
        <w:rPr>
          <w:rFonts w:asciiTheme="majorBidi" w:hAnsiTheme="majorBidi" w:cstheme="majorBidi" w:hint="cs"/>
          <w:rtl/>
          <w:lang w:bidi="ar-LB"/>
        </w:rPr>
        <w:t>ُ</w:t>
      </w:r>
      <w:r>
        <w:rPr>
          <w:rFonts w:asciiTheme="majorBidi" w:hAnsiTheme="majorBidi" w:cstheme="majorBidi" w:hint="cs"/>
          <w:rtl/>
          <w:lang w:bidi="ar-LB"/>
        </w:rPr>
        <w:t>دد لكي تتمكن من إيجاد صديق واحد. كما يتطلب بناء الحميمية وقتاً طويلاً. فقد يتطلب الأمر أشهر</w:t>
      </w:r>
      <w:r w:rsidR="00794CED">
        <w:rPr>
          <w:rFonts w:asciiTheme="majorBidi" w:hAnsiTheme="majorBidi" w:cstheme="majorBidi" w:hint="cs"/>
          <w:rtl/>
          <w:lang w:bidi="ar-LB"/>
        </w:rPr>
        <w:t>اً</w:t>
      </w:r>
      <w:r>
        <w:rPr>
          <w:rFonts w:asciiTheme="majorBidi" w:hAnsiTheme="majorBidi" w:cstheme="majorBidi" w:hint="cs"/>
          <w:rtl/>
          <w:lang w:bidi="ar-LB"/>
        </w:rPr>
        <w:t xml:space="preserve"> عديدة لتشعر بالقرب من شخص ما وتتمك</w:t>
      </w:r>
      <w:r w:rsidR="00794CED">
        <w:rPr>
          <w:rFonts w:asciiTheme="majorBidi" w:hAnsiTheme="majorBidi" w:cstheme="majorBidi" w:hint="cs"/>
          <w:rtl/>
          <w:lang w:bidi="ar-LB"/>
        </w:rPr>
        <w:t>ّ</w:t>
      </w:r>
      <w:r>
        <w:rPr>
          <w:rFonts w:asciiTheme="majorBidi" w:hAnsiTheme="majorBidi" w:cstheme="majorBidi" w:hint="cs"/>
          <w:rtl/>
          <w:lang w:bidi="ar-LB"/>
        </w:rPr>
        <w:t xml:space="preserve">ن من </w:t>
      </w:r>
      <w:r w:rsidR="004F2128">
        <w:rPr>
          <w:rFonts w:asciiTheme="majorBidi" w:hAnsiTheme="majorBidi" w:cstheme="majorBidi" w:hint="cs"/>
          <w:rtl/>
          <w:lang w:bidi="ar-LB"/>
        </w:rPr>
        <w:t xml:space="preserve">التعويل </w:t>
      </w:r>
      <w:r>
        <w:rPr>
          <w:rFonts w:asciiTheme="majorBidi" w:hAnsiTheme="majorBidi" w:cstheme="majorBidi" w:hint="cs"/>
          <w:rtl/>
          <w:lang w:bidi="ar-LB"/>
        </w:rPr>
        <w:t>على دعمه.</w:t>
      </w:r>
    </w:p>
    <w:p w:rsidR="004A62D0" w:rsidRDefault="004A62D0" w:rsidP="004A62D0">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تفادى العلاقات السلبية</w:t>
      </w:r>
    </w:p>
    <w:p w:rsidR="004A62D0" w:rsidRDefault="004A62D0" w:rsidP="004A62D0">
      <w:pPr>
        <w:pStyle w:val="ListParagraph"/>
        <w:bidi/>
        <w:rPr>
          <w:rFonts w:asciiTheme="majorBidi" w:hAnsiTheme="majorBidi" w:cstheme="majorBidi"/>
          <w:rtl/>
          <w:lang w:bidi="ar-LB"/>
        </w:rPr>
      </w:pPr>
      <w:r>
        <w:rPr>
          <w:rFonts w:asciiTheme="majorBidi" w:hAnsiTheme="majorBidi" w:cstheme="majorBidi" w:hint="cs"/>
          <w:rtl/>
          <w:lang w:bidi="ar-LB"/>
        </w:rPr>
        <w:t>قد تشك</w:t>
      </w:r>
      <w:r w:rsidR="00794CED">
        <w:rPr>
          <w:rFonts w:asciiTheme="majorBidi" w:hAnsiTheme="majorBidi" w:cstheme="majorBidi" w:hint="cs"/>
          <w:rtl/>
          <w:lang w:bidi="ar-LB"/>
        </w:rPr>
        <w:t>ّ</w:t>
      </w:r>
      <w:r>
        <w:rPr>
          <w:rFonts w:asciiTheme="majorBidi" w:hAnsiTheme="majorBidi" w:cstheme="majorBidi" w:hint="cs"/>
          <w:rtl/>
          <w:lang w:bidi="ar-LB"/>
        </w:rPr>
        <w:t>ل العلاقات السلبية صعوبة لصحتك العاطفية. فقد تكون بعض النواحي السلبية واضحة مثل الإساءة. وفي أحيان أخرى، قد تكون غير ظاهرة مثل الاعتماد المفرط أو مسائل السيطرة. لست مسؤولاً عن تصر</w:t>
      </w:r>
      <w:r w:rsidR="00794CED">
        <w:rPr>
          <w:rFonts w:asciiTheme="majorBidi" w:hAnsiTheme="majorBidi" w:cstheme="majorBidi" w:hint="cs"/>
          <w:rtl/>
          <w:lang w:bidi="ar-LB"/>
        </w:rPr>
        <w:t>ّف الشخص الآخر</w:t>
      </w:r>
      <w:r>
        <w:rPr>
          <w:rFonts w:asciiTheme="majorBidi" w:hAnsiTheme="majorBidi" w:cstheme="majorBidi" w:hint="cs"/>
          <w:rtl/>
          <w:lang w:bidi="ar-LB"/>
        </w:rPr>
        <w:t xml:space="preserve"> ولكن قد يؤثر ذلك في رفاهك. فقد تجد نفسك تتعامل مع هذ</w:t>
      </w:r>
      <w:r w:rsidR="00794CED">
        <w:rPr>
          <w:rFonts w:asciiTheme="majorBidi" w:hAnsiTheme="majorBidi" w:cstheme="majorBidi" w:hint="cs"/>
          <w:rtl/>
          <w:lang w:bidi="ar-LB"/>
        </w:rPr>
        <w:t>ه المشكلات بطرق غير صحية. وقد يص</w:t>
      </w:r>
      <w:r>
        <w:rPr>
          <w:rFonts w:asciiTheme="majorBidi" w:hAnsiTheme="majorBidi" w:cstheme="majorBidi" w:hint="cs"/>
          <w:rtl/>
          <w:lang w:bidi="ar-LB"/>
        </w:rPr>
        <w:t>عب تفادي بعض العلاقات السلبية خصوصاً عندما تكون هذه العلاقات مع أفراد من الأسرة. وفي هذه الحالة، قد يكون من الأفضل تحديد عدد مرات التواصل مع هؤلاء (</w:t>
      </w:r>
      <w:r w:rsidR="004B3D89">
        <w:rPr>
          <w:rFonts w:asciiTheme="majorBidi" w:hAnsiTheme="majorBidi" w:cstheme="majorBidi" w:hint="cs"/>
          <w:rtl/>
          <w:lang w:bidi="ar-LB"/>
        </w:rPr>
        <w:t>أو التعامل مع هذا التواصل بمساعدة من داعمين آخرين) وتفادي الاعتماد عليهم للحصول على الدعم.</w:t>
      </w:r>
      <w:r>
        <w:rPr>
          <w:rFonts w:asciiTheme="majorBidi" w:hAnsiTheme="majorBidi" w:cstheme="majorBidi" w:hint="cs"/>
          <w:rtl/>
          <w:lang w:bidi="ar-LB"/>
        </w:rPr>
        <w:t xml:space="preserve"> </w:t>
      </w:r>
    </w:p>
    <w:p w:rsidR="00AE0541" w:rsidRDefault="00AE0541" w:rsidP="00AE0541">
      <w:pPr>
        <w:pStyle w:val="ListParagraph"/>
        <w:numPr>
          <w:ilvl w:val="0"/>
          <w:numId w:val="4"/>
        </w:numPr>
        <w:bidi/>
        <w:rPr>
          <w:rFonts w:asciiTheme="majorBidi" w:hAnsiTheme="majorBidi" w:cstheme="majorBidi"/>
          <w:color w:val="538135" w:themeColor="accent6" w:themeShade="BF"/>
          <w:lang w:bidi="ar-LB"/>
        </w:rPr>
      </w:pPr>
      <w:r>
        <w:rPr>
          <w:rFonts w:asciiTheme="majorBidi" w:hAnsiTheme="majorBidi" w:cstheme="majorBidi" w:hint="cs"/>
          <w:color w:val="538135" w:themeColor="accent6" w:themeShade="BF"/>
          <w:rtl/>
          <w:lang w:bidi="ar-LB"/>
        </w:rPr>
        <w:t>اهتم بعلاقاتك</w:t>
      </w:r>
    </w:p>
    <w:p w:rsidR="00AE0541" w:rsidRPr="00AE0541" w:rsidRDefault="00AE0541" w:rsidP="00AE0541">
      <w:pPr>
        <w:pStyle w:val="ListParagraph"/>
        <w:bidi/>
        <w:rPr>
          <w:rFonts w:asciiTheme="majorBidi" w:hAnsiTheme="majorBidi" w:cstheme="majorBidi"/>
          <w:rtl/>
          <w:lang w:bidi="ar-LB"/>
        </w:rPr>
      </w:pPr>
      <w:r>
        <w:rPr>
          <w:rFonts w:asciiTheme="majorBidi" w:hAnsiTheme="majorBidi" w:cstheme="majorBidi" w:hint="cs"/>
          <w:rtl/>
          <w:lang w:bidi="ar-LB"/>
        </w:rPr>
        <w:t>ستبني علاقات صداقة قوية على الأرجح عندما تكون أنت صديق</w:t>
      </w:r>
      <w:r w:rsidR="00794CED">
        <w:rPr>
          <w:rFonts w:asciiTheme="majorBidi" w:hAnsiTheme="majorBidi" w:cstheme="majorBidi" w:hint="cs"/>
          <w:rtl/>
          <w:lang w:bidi="ar-LB"/>
        </w:rPr>
        <w:t>اً</w:t>
      </w:r>
      <w:r>
        <w:rPr>
          <w:rFonts w:asciiTheme="majorBidi" w:hAnsiTheme="majorBidi" w:cstheme="majorBidi" w:hint="cs"/>
          <w:rtl/>
          <w:lang w:bidi="ar-LB"/>
        </w:rPr>
        <w:t xml:space="preserve"> جيد</w:t>
      </w:r>
      <w:r w:rsidR="00794CED">
        <w:rPr>
          <w:rFonts w:asciiTheme="majorBidi" w:hAnsiTheme="majorBidi" w:cstheme="majorBidi" w:hint="cs"/>
          <w:rtl/>
          <w:lang w:bidi="ar-LB"/>
        </w:rPr>
        <w:t>اً</w:t>
      </w:r>
      <w:r>
        <w:rPr>
          <w:rFonts w:asciiTheme="majorBidi" w:hAnsiTheme="majorBidi" w:cstheme="majorBidi" w:hint="cs"/>
          <w:rtl/>
          <w:lang w:bidi="ar-LB"/>
        </w:rPr>
        <w:t xml:space="preserve"> أيضاً. ابقى على اتصال بشبكات الدعم الخاصة بك، وقد</w:t>
      </w:r>
      <w:r w:rsidR="00794CED">
        <w:rPr>
          <w:rFonts w:asciiTheme="majorBidi" w:hAnsiTheme="majorBidi" w:cstheme="majorBidi" w:hint="cs"/>
          <w:rtl/>
          <w:lang w:bidi="ar-LB"/>
        </w:rPr>
        <w:t xml:space="preserve">ّم الدعم </w:t>
      </w:r>
      <w:r>
        <w:rPr>
          <w:rFonts w:asciiTheme="majorBidi" w:hAnsiTheme="majorBidi" w:cstheme="majorBidi" w:hint="cs"/>
          <w:rtl/>
          <w:lang w:bidi="ar-LB"/>
        </w:rPr>
        <w:t>للآخرين عندما يحتاجون إليه واجعلهم يعرفون أن</w:t>
      </w:r>
      <w:r w:rsidR="00794CED">
        <w:rPr>
          <w:rFonts w:asciiTheme="majorBidi" w:hAnsiTheme="majorBidi" w:cstheme="majorBidi" w:hint="cs"/>
          <w:rtl/>
          <w:lang w:bidi="ar-LB"/>
        </w:rPr>
        <w:t>ّ</w:t>
      </w:r>
      <w:r>
        <w:rPr>
          <w:rFonts w:asciiTheme="majorBidi" w:hAnsiTheme="majorBidi" w:cstheme="majorBidi" w:hint="cs"/>
          <w:rtl/>
          <w:lang w:bidi="ar-LB"/>
        </w:rPr>
        <w:t>ك تقدرهم.</w:t>
      </w:r>
      <w:bookmarkStart w:id="0" w:name="_GoBack"/>
      <w:bookmarkEnd w:id="0"/>
    </w:p>
    <w:sectPr w:rsidR="00AE0541" w:rsidRPr="00AE054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3B" w:rsidRDefault="00284F3B" w:rsidP="00284F3B">
      <w:pPr>
        <w:spacing w:after="0" w:line="240" w:lineRule="auto"/>
      </w:pPr>
      <w:r>
        <w:separator/>
      </w:r>
    </w:p>
  </w:endnote>
  <w:endnote w:type="continuationSeparator" w:id="0">
    <w:p w:rsidR="00284F3B" w:rsidRDefault="00284F3B" w:rsidP="0028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rsidP="00284F3B">
    <w:pPr>
      <w:pStyle w:val="Footer"/>
      <w:bidi/>
    </w:pPr>
    <w:r>
      <w:rPr>
        <w:rFonts w:hint="cs"/>
        <w:rtl/>
      </w:rPr>
      <w:t>وحدة العافية الثالثة</w:t>
    </w:r>
  </w:p>
  <w:p w:rsidR="00284F3B" w:rsidRDefault="00284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3B" w:rsidRDefault="00284F3B" w:rsidP="00284F3B">
      <w:pPr>
        <w:spacing w:after="0" w:line="240" w:lineRule="auto"/>
      </w:pPr>
      <w:r>
        <w:separator/>
      </w:r>
    </w:p>
  </w:footnote>
  <w:footnote w:type="continuationSeparator" w:id="0">
    <w:p w:rsidR="00284F3B" w:rsidRDefault="00284F3B" w:rsidP="00284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6A82"/>
    <w:multiLevelType w:val="hybridMultilevel"/>
    <w:tmpl w:val="2300FA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5564B3"/>
    <w:multiLevelType w:val="hybridMultilevel"/>
    <w:tmpl w:val="EA882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945E28"/>
    <w:multiLevelType w:val="hybridMultilevel"/>
    <w:tmpl w:val="E97CCE7E"/>
    <w:lvl w:ilvl="0" w:tplc="10090001">
      <w:start w:val="1"/>
      <w:numFmt w:val="bullet"/>
      <w:lvlText w:val=""/>
      <w:lvlJc w:val="left"/>
      <w:pPr>
        <w:ind w:left="828" w:hanging="360"/>
      </w:pPr>
      <w:rPr>
        <w:rFonts w:ascii="Symbol" w:hAnsi="Symbol"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3">
    <w:nsid w:val="689B4D5A"/>
    <w:multiLevelType w:val="hybridMultilevel"/>
    <w:tmpl w:val="67AE0734"/>
    <w:lvl w:ilvl="0" w:tplc="10090005">
      <w:start w:val="1"/>
      <w:numFmt w:val="bullet"/>
      <w:lvlText w:val=""/>
      <w:lvlJc w:val="left"/>
      <w:pPr>
        <w:ind w:left="1548" w:hanging="360"/>
      </w:pPr>
      <w:rPr>
        <w:rFonts w:ascii="Wingdings" w:hAnsi="Wingdings" w:hint="default"/>
      </w:rPr>
    </w:lvl>
    <w:lvl w:ilvl="1" w:tplc="10090003" w:tentative="1">
      <w:start w:val="1"/>
      <w:numFmt w:val="bullet"/>
      <w:lvlText w:val="o"/>
      <w:lvlJc w:val="left"/>
      <w:pPr>
        <w:ind w:left="2268" w:hanging="360"/>
      </w:pPr>
      <w:rPr>
        <w:rFonts w:ascii="Courier New" w:hAnsi="Courier New" w:cs="Courier New" w:hint="default"/>
      </w:rPr>
    </w:lvl>
    <w:lvl w:ilvl="2" w:tplc="10090005" w:tentative="1">
      <w:start w:val="1"/>
      <w:numFmt w:val="bullet"/>
      <w:lvlText w:val=""/>
      <w:lvlJc w:val="left"/>
      <w:pPr>
        <w:ind w:left="2988" w:hanging="360"/>
      </w:pPr>
      <w:rPr>
        <w:rFonts w:ascii="Wingdings" w:hAnsi="Wingdings" w:hint="default"/>
      </w:rPr>
    </w:lvl>
    <w:lvl w:ilvl="3" w:tplc="10090001" w:tentative="1">
      <w:start w:val="1"/>
      <w:numFmt w:val="bullet"/>
      <w:lvlText w:val=""/>
      <w:lvlJc w:val="left"/>
      <w:pPr>
        <w:ind w:left="3708" w:hanging="360"/>
      </w:pPr>
      <w:rPr>
        <w:rFonts w:ascii="Symbol" w:hAnsi="Symbol" w:hint="default"/>
      </w:rPr>
    </w:lvl>
    <w:lvl w:ilvl="4" w:tplc="10090003" w:tentative="1">
      <w:start w:val="1"/>
      <w:numFmt w:val="bullet"/>
      <w:lvlText w:val="o"/>
      <w:lvlJc w:val="left"/>
      <w:pPr>
        <w:ind w:left="4428" w:hanging="360"/>
      </w:pPr>
      <w:rPr>
        <w:rFonts w:ascii="Courier New" w:hAnsi="Courier New" w:cs="Courier New" w:hint="default"/>
      </w:rPr>
    </w:lvl>
    <w:lvl w:ilvl="5" w:tplc="10090005" w:tentative="1">
      <w:start w:val="1"/>
      <w:numFmt w:val="bullet"/>
      <w:lvlText w:val=""/>
      <w:lvlJc w:val="left"/>
      <w:pPr>
        <w:ind w:left="5148" w:hanging="360"/>
      </w:pPr>
      <w:rPr>
        <w:rFonts w:ascii="Wingdings" w:hAnsi="Wingdings" w:hint="default"/>
      </w:rPr>
    </w:lvl>
    <w:lvl w:ilvl="6" w:tplc="10090001" w:tentative="1">
      <w:start w:val="1"/>
      <w:numFmt w:val="bullet"/>
      <w:lvlText w:val=""/>
      <w:lvlJc w:val="left"/>
      <w:pPr>
        <w:ind w:left="5868" w:hanging="360"/>
      </w:pPr>
      <w:rPr>
        <w:rFonts w:ascii="Symbol" w:hAnsi="Symbol" w:hint="default"/>
      </w:rPr>
    </w:lvl>
    <w:lvl w:ilvl="7" w:tplc="10090003" w:tentative="1">
      <w:start w:val="1"/>
      <w:numFmt w:val="bullet"/>
      <w:lvlText w:val="o"/>
      <w:lvlJc w:val="left"/>
      <w:pPr>
        <w:ind w:left="6588" w:hanging="360"/>
      </w:pPr>
      <w:rPr>
        <w:rFonts w:ascii="Courier New" w:hAnsi="Courier New" w:cs="Courier New" w:hint="default"/>
      </w:rPr>
    </w:lvl>
    <w:lvl w:ilvl="8" w:tplc="10090005" w:tentative="1">
      <w:start w:val="1"/>
      <w:numFmt w:val="bullet"/>
      <w:lvlText w:val=""/>
      <w:lvlJc w:val="left"/>
      <w:pPr>
        <w:ind w:left="730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DF"/>
    <w:rsid w:val="00107835"/>
    <w:rsid w:val="00284F3B"/>
    <w:rsid w:val="002B48DF"/>
    <w:rsid w:val="003E3CA3"/>
    <w:rsid w:val="004A62D0"/>
    <w:rsid w:val="004B3D89"/>
    <w:rsid w:val="004E720D"/>
    <w:rsid w:val="004F2128"/>
    <w:rsid w:val="004F6612"/>
    <w:rsid w:val="005C1990"/>
    <w:rsid w:val="00650D52"/>
    <w:rsid w:val="00685449"/>
    <w:rsid w:val="00692227"/>
    <w:rsid w:val="0070060B"/>
    <w:rsid w:val="00773448"/>
    <w:rsid w:val="00794CED"/>
    <w:rsid w:val="0081401A"/>
    <w:rsid w:val="00924279"/>
    <w:rsid w:val="00973E6E"/>
    <w:rsid w:val="009E5304"/>
    <w:rsid w:val="00A17ED7"/>
    <w:rsid w:val="00A911CE"/>
    <w:rsid w:val="00AB407C"/>
    <w:rsid w:val="00AE0541"/>
    <w:rsid w:val="00B84844"/>
    <w:rsid w:val="00C032F3"/>
    <w:rsid w:val="00C258F3"/>
    <w:rsid w:val="00D44784"/>
    <w:rsid w:val="00DB529D"/>
    <w:rsid w:val="00E06317"/>
    <w:rsid w:val="00E5031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18090-5201-43D1-80BC-FA8B057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3B"/>
  </w:style>
  <w:style w:type="paragraph" w:styleId="Footer">
    <w:name w:val="footer"/>
    <w:basedOn w:val="Normal"/>
    <w:link w:val="FooterChar"/>
    <w:uiPriority w:val="99"/>
    <w:unhideWhenUsed/>
    <w:rsid w:val="0028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3B"/>
  </w:style>
  <w:style w:type="character" w:styleId="Hyperlink">
    <w:name w:val="Hyperlink"/>
    <w:basedOn w:val="DefaultParagraphFont"/>
    <w:uiPriority w:val="99"/>
    <w:unhideWhenUsed/>
    <w:rsid w:val="00DB529D"/>
    <w:rPr>
      <w:color w:val="0563C1" w:themeColor="hyperlink"/>
      <w:u w:val="single"/>
    </w:rPr>
  </w:style>
  <w:style w:type="paragraph" w:styleId="ListParagraph">
    <w:name w:val="List Paragraph"/>
    <w:basedOn w:val="Normal"/>
    <w:uiPriority w:val="34"/>
    <w:qFormat/>
    <w:rsid w:val="00DB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28</cp:revision>
  <dcterms:created xsi:type="dcterms:W3CDTF">2018-10-07T14:12:00Z</dcterms:created>
  <dcterms:modified xsi:type="dcterms:W3CDTF">2018-10-14T13:45:00Z</dcterms:modified>
</cp:coreProperties>
</file>